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00" w:type="dxa"/>
        <w:tblCellSpacing w:w="0" w:type="dxa"/>
        <w:shd w:val="clear" w:color="auto" w:fill="FFFFFF"/>
        <w:tblCellMar>
          <w:left w:w="0" w:type="dxa"/>
          <w:right w:w="0" w:type="dxa"/>
        </w:tblCellMar>
        <w:tblLook w:val="04A0" w:firstRow="1" w:lastRow="0" w:firstColumn="1" w:lastColumn="0" w:noHBand="0" w:noVBand="1"/>
      </w:tblPr>
      <w:tblGrid>
        <w:gridCol w:w="10080"/>
      </w:tblGrid>
      <w:tr w:rsidR="00B2596F" w:rsidRPr="00B2596F" w:rsidTr="00B2596F">
        <w:trPr>
          <w:tblCellSpacing w:w="0" w:type="dxa"/>
        </w:trPr>
        <w:tc>
          <w:tcPr>
            <w:tcW w:w="0" w:type="auto"/>
            <w:shd w:val="clear" w:color="auto" w:fill="FFFFFF"/>
            <w:vAlign w:val="center"/>
            <w:hideMark/>
          </w:tcPr>
          <w:p w:rsidR="00B2596F" w:rsidRPr="00B2596F" w:rsidRDefault="00B2596F" w:rsidP="00B2596F">
            <w:pPr>
              <w:spacing w:after="0" w:line="450" w:lineRule="atLeast"/>
              <w:rPr>
                <w:rFonts w:ascii="Verdana" w:eastAsia="Times New Roman" w:hAnsi="Verdana" w:cs="Arial"/>
                <w:color w:val="54A347"/>
                <w:sz w:val="33"/>
                <w:szCs w:val="33"/>
                <w:lang w:val="en-US" w:eastAsia="el-GR"/>
              </w:rPr>
            </w:pPr>
            <w:r>
              <w:rPr>
                <w:rFonts w:ascii="Verdana" w:eastAsia="Times New Roman" w:hAnsi="Verdana" w:cs="Arial"/>
                <w:color w:val="54A347"/>
                <w:sz w:val="33"/>
                <w:szCs w:val="33"/>
                <w:lang w:val="en-US" w:eastAsia="el-GR"/>
              </w:rPr>
              <w:t>T</w:t>
            </w:r>
            <w:bookmarkStart w:id="0" w:name="_GoBack"/>
            <w:bookmarkEnd w:id="0"/>
            <w:r w:rsidRPr="00B2596F">
              <w:rPr>
                <w:rFonts w:ascii="Verdana" w:eastAsia="Times New Roman" w:hAnsi="Verdana" w:cs="Arial"/>
                <w:color w:val="54A347"/>
                <w:sz w:val="33"/>
                <w:szCs w:val="33"/>
                <w:lang w:val="en-US" w:eastAsia="el-GR"/>
              </w:rPr>
              <w:t>he largest AGROTICA ever held </w:t>
            </w:r>
            <w:r w:rsidRPr="00B2596F">
              <w:rPr>
                <w:rFonts w:ascii="Verdana" w:eastAsia="Times New Roman" w:hAnsi="Verdana" w:cs="Arial"/>
                <w:color w:val="54A347"/>
                <w:sz w:val="33"/>
                <w:szCs w:val="33"/>
                <w:lang w:val="en-US" w:eastAsia="el-GR"/>
              </w:rPr>
              <w:br/>
              <w:t>from 1 to 4 February 2018</w:t>
            </w:r>
          </w:p>
        </w:tc>
      </w:tr>
      <w:tr w:rsidR="00B2596F" w:rsidRPr="00B2596F" w:rsidTr="00B2596F">
        <w:trPr>
          <w:tblCellSpacing w:w="0" w:type="dxa"/>
        </w:trPr>
        <w:tc>
          <w:tcPr>
            <w:tcW w:w="0" w:type="auto"/>
            <w:shd w:val="clear" w:color="auto" w:fill="FFFFFF"/>
            <w:vAlign w:val="center"/>
            <w:hideMark/>
          </w:tcPr>
          <w:p w:rsidR="00B2596F" w:rsidRPr="00B2596F" w:rsidRDefault="00B2596F" w:rsidP="00B2596F">
            <w:pPr>
              <w:spacing w:after="0" w:line="375" w:lineRule="atLeast"/>
              <w:rPr>
                <w:rFonts w:ascii="Verdana" w:eastAsia="Times New Roman" w:hAnsi="Verdana" w:cs="Arial"/>
                <w:color w:val="222222"/>
                <w:sz w:val="21"/>
                <w:szCs w:val="21"/>
                <w:lang w:val="en-US" w:eastAsia="el-GR"/>
              </w:rPr>
            </w:pPr>
          </w:p>
        </w:tc>
      </w:tr>
      <w:tr w:rsidR="00B2596F" w:rsidRPr="00B2596F" w:rsidTr="00B2596F">
        <w:trPr>
          <w:tblCellSpacing w:w="0" w:type="dxa"/>
        </w:trPr>
        <w:tc>
          <w:tcPr>
            <w:tcW w:w="0" w:type="auto"/>
            <w:shd w:val="clear" w:color="auto" w:fill="FFFFFF"/>
            <w:vAlign w:val="center"/>
            <w:hideMark/>
          </w:tcPr>
          <w:p w:rsidR="00B2596F" w:rsidRPr="00B2596F" w:rsidRDefault="00B2596F" w:rsidP="00B2596F">
            <w:pPr>
              <w:spacing w:after="0" w:line="375" w:lineRule="atLeast"/>
              <w:rPr>
                <w:rFonts w:ascii="Verdana" w:eastAsia="Times New Roman" w:hAnsi="Verdana" w:cs="Arial"/>
                <w:color w:val="222222"/>
                <w:sz w:val="21"/>
                <w:szCs w:val="21"/>
                <w:lang w:val="en-US" w:eastAsia="el-GR"/>
              </w:rPr>
            </w:pPr>
            <w:r w:rsidRPr="00B2596F">
              <w:rPr>
                <w:rFonts w:ascii="Verdana" w:eastAsia="Times New Roman" w:hAnsi="Verdana" w:cs="Arial"/>
                <w:color w:val="222222"/>
                <w:sz w:val="21"/>
                <w:szCs w:val="21"/>
                <w:lang w:val="en-US" w:eastAsia="el-GR"/>
              </w:rPr>
              <w:t>The </w:t>
            </w:r>
            <w:r w:rsidRPr="00B2596F">
              <w:rPr>
                <w:rFonts w:ascii="Verdana" w:eastAsia="Times New Roman" w:hAnsi="Verdana" w:cs="Arial"/>
                <w:b/>
                <w:bCs/>
                <w:color w:val="222222"/>
                <w:sz w:val="21"/>
                <w:szCs w:val="21"/>
                <w:lang w:val="en-US" w:eastAsia="el-GR"/>
              </w:rPr>
              <w:t xml:space="preserve">27th </w:t>
            </w:r>
            <w:proofErr w:type="spellStart"/>
            <w:r w:rsidRPr="00B2596F">
              <w:rPr>
                <w:rFonts w:ascii="Verdana" w:eastAsia="Times New Roman" w:hAnsi="Verdana" w:cs="Arial"/>
                <w:b/>
                <w:bCs/>
                <w:color w:val="222222"/>
                <w:sz w:val="21"/>
                <w:szCs w:val="21"/>
                <w:lang w:val="en-US" w:eastAsia="el-GR"/>
              </w:rPr>
              <w:t>Agrotica</w:t>
            </w:r>
            <w:proofErr w:type="spellEnd"/>
            <w:r w:rsidRPr="00B2596F">
              <w:rPr>
                <w:rFonts w:ascii="Verdana" w:eastAsia="Times New Roman" w:hAnsi="Verdana" w:cs="Arial"/>
                <w:color w:val="222222"/>
                <w:sz w:val="21"/>
                <w:szCs w:val="21"/>
                <w:lang w:val="en-US" w:eastAsia="el-GR"/>
              </w:rPr>
              <w:t> boasts a </w:t>
            </w:r>
            <w:r w:rsidRPr="00B2596F">
              <w:rPr>
                <w:rFonts w:ascii="Verdana" w:eastAsia="Times New Roman" w:hAnsi="Verdana" w:cs="Arial"/>
                <w:b/>
                <w:bCs/>
                <w:color w:val="222222"/>
                <w:sz w:val="21"/>
                <w:szCs w:val="21"/>
                <w:lang w:val="en-US" w:eastAsia="el-GR"/>
              </w:rPr>
              <w:t>30% increase</w:t>
            </w:r>
            <w:r w:rsidRPr="00B2596F">
              <w:rPr>
                <w:rFonts w:ascii="Verdana" w:eastAsia="Times New Roman" w:hAnsi="Verdana" w:cs="Arial"/>
                <w:color w:val="222222"/>
                <w:sz w:val="21"/>
                <w:szCs w:val="21"/>
                <w:lang w:val="en-US" w:eastAsia="el-GR"/>
              </w:rPr>
              <w:t> in exhibition participations, thousands of buyers from </w:t>
            </w:r>
            <w:r w:rsidRPr="00B2596F">
              <w:rPr>
                <w:rFonts w:ascii="Verdana" w:eastAsia="Times New Roman" w:hAnsi="Verdana" w:cs="Arial"/>
                <w:b/>
                <w:bCs/>
                <w:color w:val="222222"/>
                <w:sz w:val="21"/>
                <w:szCs w:val="21"/>
                <w:lang w:val="en-US" w:eastAsia="el-GR"/>
              </w:rPr>
              <w:t>Greece</w:t>
            </w:r>
            <w:r w:rsidRPr="00B2596F">
              <w:rPr>
                <w:rFonts w:ascii="Verdana" w:eastAsia="Times New Roman" w:hAnsi="Verdana" w:cs="Arial"/>
                <w:color w:val="222222"/>
                <w:sz w:val="21"/>
                <w:szCs w:val="21"/>
                <w:lang w:val="en-US" w:eastAsia="el-GR"/>
              </w:rPr>
              <w:t>, the </w:t>
            </w:r>
            <w:r w:rsidRPr="00B2596F">
              <w:rPr>
                <w:rFonts w:ascii="Verdana" w:eastAsia="Times New Roman" w:hAnsi="Verdana" w:cs="Arial"/>
                <w:b/>
                <w:bCs/>
                <w:color w:val="222222"/>
                <w:sz w:val="21"/>
                <w:szCs w:val="21"/>
                <w:lang w:val="en-US" w:eastAsia="el-GR"/>
              </w:rPr>
              <w:t>Balkans</w:t>
            </w:r>
            <w:r w:rsidRPr="00B2596F">
              <w:rPr>
                <w:rFonts w:ascii="Verdana" w:eastAsia="Times New Roman" w:hAnsi="Verdana" w:cs="Arial"/>
                <w:color w:val="222222"/>
                <w:sz w:val="21"/>
                <w:szCs w:val="21"/>
                <w:lang w:val="en-US" w:eastAsia="el-GR"/>
              </w:rPr>
              <w:t> and </w:t>
            </w:r>
            <w:r w:rsidRPr="00B2596F">
              <w:rPr>
                <w:rFonts w:ascii="Verdana" w:eastAsia="Times New Roman" w:hAnsi="Verdana" w:cs="Arial"/>
                <w:b/>
                <w:bCs/>
                <w:color w:val="222222"/>
                <w:sz w:val="21"/>
                <w:szCs w:val="21"/>
                <w:lang w:val="en-US" w:eastAsia="el-GR"/>
              </w:rPr>
              <w:t>Europe</w:t>
            </w:r>
            <w:r w:rsidRPr="00B2596F">
              <w:rPr>
                <w:rFonts w:ascii="Verdana" w:eastAsia="Times New Roman" w:hAnsi="Verdana" w:cs="Arial"/>
                <w:color w:val="222222"/>
                <w:sz w:val="21"/>
                <w:szCs w:val="21"/>
                <w:lang w:val="en-US" w:eastAsia="el-GR"/>
              </w:rPr>
              <w:t xml:space="preserve">, who will cross its “threshold”, and a rich </w:t>
            </w:r>
            <w:proofErr w:type="spellStart"/>
            <w:r w:rsidRPr="00B2596F">
              <w:rPr>
                <w:rFonts w:ascii="Verdana" w:eastAsia="Times New Roman" w:hAnsi="Verdana" w:cs="Arial"/>
                <w:color w:val="222222"/>
                <w:sz w:val="21"/>
                <w:szCs w:val="21"/>
                <w:lang w:val="en-US" w:eastAsia="el-GR"/>
              </w:rPr>
              <w:t>programme</w:t>
            </w:r>
            <w:proofErr w:type="spellEnd"/>
            <w:r w:rsidRPr="00B2596F">
              <w:rPr>
                <w:rFonts w:ascii="Verdana" w:eastAsia="Times New Roman" w:hAnsi="Verdana" w:cs="Arial"/>
                <w:color w:val="222222"/>
                <w:sz w:val="21"/>
                <w:szCs w:val="21"/>
                <w:lang w:val="en-US" w:eastAsia="el-GR"/>
              </w:rPr>
              <w:t xml:space="preserve"> of side events, congresses and colloquiums. It is being held from </w:t>
            </w:r>
            <w:r w:rsidRPr="00B2596F">
              <w:rPr>
                <w:rFonts w:ascii="Verdana" w:eastAsia="Times New Roman" w:hAnsi="Verdana" w:cs="Arial"/>
                <w:b/>
                <w:bCs/>
                <w:color w:val="222222"/>
                <w:sz w:val="21"/>
                <w:szCs w:val="21"/>
                <w:lang w:val="en-US" w:eastAsia="el-GR"/>
              </w:rPr>
              <w:t>1</w:t>
            </w:r>
            <w:r w:rsidRPr="00B2596F">
              <w:rPr>
                <w:rFonts w:ascii="Verdana" w:eastAsia="Times New Roman" w:hAnsi="Verdana" w:cs="Arial"/>
                <w:color w:val="222222"/>
                <w:sz w:val="21"/>
                <w:szCs w:val="21"/>
                <w:lang w:val="en-US" w:eastAsia="el-GR"/>
              </w:rPr>
              <w:t> to</w:t>
            </w:r>
            <w:r w:rsidRPr="00B2596F">
              <w:rPr>
                <w:rFonts w:ascii="Verdana" w:eastAsia="Times New Roman" w:hAnsi="Verdana" w:cs="Arial"/>
                <w:b/>
                <w:bCs/>
                <w:color w:val="222222"/>
                <w:sz w:val="21"/>
                <w:szCs w:val="21"/>
                <w:lang w:val="en-US" w:eastAsia="el-GR"/>
              </w:rPr>
              <w:t> 4 February</w:t>
            </w:r>
            <w:r w:rsidRPr="00B2596F">
              <w:rPr>
                <w:rFonts w:ascii="Verdana" w:eastAsia="Times New Roman" w:hAnsi="Verdana" w:cs="Arial"/>
                <w:color w:val="222222"/>
                <w:sz w:val="21"/>
                <w:szCs w:val="21"/>
                <w:lang w:val="en-US" w:eastAsia="el-GR"/>
              </w:rPr>
              <w:t> at the </w:t>
            </w:r>
            <w:r w:rsidRPr="00B2596F">
              <w:rPr>
                <w:rFonts w:ascii="Verdana" w:eastAsia="Times New Roman" w:hAnsi="Verdana" w:cs="Arial"/>
                <w:b/>
                <w:bCs/>
                <w:color w:val="222222"/>
                <w:sz w:val="21"/>
                <w:szCs w:val="21"/>
                <w:lang w:val="en-US" w:eastAsia="el-GR"/>
              </w:rPr>
              <w:t>Thessaloniki International Exhibition Centre.</w:t>
            </w:r>
          </w:p>
        </w:tc>
      </w:tr>
      <w:tr w:rsidR="00B2596F" w:rsidRPr="00B2596F" w:rsidTr="00B2596F">
        <w:trPr>
          <w:tblCellSpacing w:w="0" w:type="dxa"/>
        </w:trPr>
        <w:tc>
          <w:tcPr>
            <w:tcW w:w="0" w:type="auto"/>
            <w:shd w:val="clear" w:color="auto" w:fill="FFFFFF"/>
            <w:vAlign w:val="center"/>
            <w:hideMark/>
          </w:tcPr>
          <w:p w:rsidR="00B2596F" w:rsidRPr="00B2596F" w:rsidRDefault="00B2596F" w:rsidP="00B2596F">
            <w:pPr>
              <w:spacing w:after="0" w:line="375" w:lineRule="atLeast"/>
              <w:rPr>
                <w:rFonts w:ascii="Verdana" w:eastAsia="Times New Roman" w:hAnsi="Verdana" w:cs="Arial"/>
                <w:color w:val="222222"/>
                <w:sz w:val="21"/>
                <w:szCs w:val="21"/>
                <w:lang w:eastAsia="el-GR"/>
              </w:rPr>
            </w:pPr>
            <w:r w:rsidRPr="00B2596F">
              <w:rPr>
                <w:rFonts w:ascii="Verdana" w:eastAsia="Times New Roman" w:hAnsi="Verdana" w:cs="Arial"/>
                <w:noProof/>
                <w:color w:val="222222"/>
                <w:sz w:val="21"/>
                <w:szCs w:val="21"/>
                <w:lang w:eastAsia="el-GR"/>
              </w:rPr>
              <w:drawing>
                <wp:inline distT="0" distB="0" distL="0" distR="0" wp14:anchorId="7B1ED4A9" wp14:editId="68D147E6">
                  <wp:extent cx="6383655" cy="3019425"/>
                  <wp:effectExtent l="0" t="0" r="0" b="9525"/>
                  <wp:docPr id="1" name="Εικόνα 1" descr="https://ci6.googleusercontent.com/proxy/_BykgpKOEbK6Tgw0dSGwEV0FKvtd1_GnoHltROdsgE-wW0sC9k83Cb_nCmh6b_aSRkLUOXJDvxFltMuwUCnf7kadW4_w_n4rQoIG_Z8m8_E_yLRgdrXUhfUmQlQ=s0-d-e1-ft#http://apps.helexpo.gr/inst/Newsletters/2018/Agrotica/4th_EN/img1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s://ci6.googleusercontent.com/proxy/_BykgpKOEbK6Tgw0dSGwEV0FKvtd1_GnoHltROdsgE-wW0sC9k83Cb_nCmh6b_aSRkLUOXJDvxFltMuwUCnf7kadW4_w_n4rQoIG_Z8m8_E_yLRgdrXUhfUmQlQ=s0-d-e1-ft#http://apps.helexpo.gr/inst/Newsletters/2018/Agrotica/4th_EN/img14.jp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6383655" cy="3019425"/>
                          </a:xfrm>
                          <a:prstGeom prst="rect">
                            <a:avLst/>
                          </a:prstGeom>
                          <a:noFill/>
                          <a:ln>
                            <a:noFill/>
                          </a:ln>
                        </pic:spPr>
                      </pic:pic>
                    </a:graphicData>
                  </a:graphic>
                </wp:inline>
              </w:drawing>
            </w:r>
          </w:p>
        </w:tc>
      </w:tr>
      <w:tr w:rsidR="00B2596F" w:rsidRPr="00B2596F" w:rsidTr="00B2596F">
        <w:trPr>
          <w:tblCellSpacing w:w="0" w:type="dxa"/>
        </w:trPr>
        <w:tc>
          <w:tcPr>
            <w:tcW w:w="0" w:type="auto"/>
            <w:shd w:val="clear" w:color="auto" w:fill="FFFFFF"/>
            <w:vAlign w:val="center"/>
            <w:hideMark/>
          </w:tcPr>
          <w:p w:rsidR="00B2596F" w:rsidRPr="00B2596F" w:rsidRDefault="00B2596F" w:rsidP="00B2596F">
            <w:pPr>
              <w:spacing w:after="0" w:line="375" w:lineRule="atLeast"/>
              <w:rPr>
                <w:rFonts w:ascii="Verdana" w:eastAsia="Times New Roman" w:hAnsi="Verdana" w:cs="Arial"/>
                <w:color w:val="222222"/>
                <w:sz w:val="21"/>
                <w:szCs w:val="21"/>
                <w:lang w:val="en-US" w:eastAsia="el-GR"/>
              </w:rPr>
            </w:pPr>
            <w:r w:rsidRPr="00B2596F">
              <w:rPr>
                <w:rFonts w:ascii="Verdana" w:eastAsia="Times New Roman" w:hAnsi="Verdana" w:cs="Arial"/>
                <w:color w:val="222222"/>
                <w:sz w:val="21"/>
                <w:szCs w:val="21"/>
                <w:lang w:val="en-US" w:eastAsia="el-GR"/>
              </w:rPr>
              <w:t>There is no precedent to the number and quality of this year’s participations, which have resulted in every inch of the Thessaloniki International Exhibition Centre being occupied. This year’s </w:t>
            </w:r>
            <w:proofErr w:type="spellStart"/>
            <w:r w:rsidRPr="00B2596F">
              <w:rPr>
                <w:rFonts w:ascii="Verdana" w:eastAsia="Times New Roman" w:hAnsi="Verdana" w:cs="Arial"/>
                <w:b/>
                <w:bCs/>
                <w:color w:val="222222"/>
                <w:sz w:val="21"/>
                <w:szCs w:val="21"/>
                <w:lang w:val="en-US" w:eastAsia="el-GR"/>
              </w:rPr>
              <w:t>Agrotica</w:t>
            </w:r>
            <w:proofErr w:type="spellEnd"/>
            <w:r w:rsidRPr="00B2596F">
              <w:rPr>
                <w:rFonts w:ascii="Verdana" w:eastAsia="Times New Roman" w:hAnsi="Verdana" w:cs="Arial"/>
                <w:color w:val="222222"/>
                <w:sz w:val="21"/>
                <w:szCs w:val="21"/>
                <w:lang w:val="en-US" w:eastAsia="el-GR"/>
              </w:rPr>
              <w:t> covers a total area of </w:t>
            </w:r>
            <w:r w:rsidRPr="00B2596F">
              <w:rPr>
                <w:rFonts w:ascii="Verdana" w:eastAsia="Times New Roman" w:hAnsi="Verdana" w:cs="Arial"/>
                <w:b/>
                <w:bCs/>
                <w:color w:val="222222"/>
                <w:sz w:val="21"/>
                <w:szCs w:val="21"/>
                <w:lang w:val="en-US" w:eastAsia="el-GR"/>
              </w:rPr>
              <w:t xml:space="preserve">39,000 square </w:t>
            </w:r>
            <w:proofErr w:type="spellStart"/>
            <w:r w:rsidRPr="00B2596F">
              <w:rPr>
                <w:rFonts w:ascii="Verdana" w:eastAsia="Times New Roman" w:hAnsi="Verdana" w:cs="Arial"/>
                <w:b/>
                <w:bCs/>
                <w:color w:val="222222"/>
                <w:sz w:val="21"/>
                <w:szCs w:val="21"/>
                <w:lang w:val="en-US" w:eastAsia="el-GR"/>
              </w:rPr>
              <w:t>metres</w:t>
            </w:r>
            <w:proofErr w:type="spellEnd"/>
            <w:r w:rsidRPr="00B2596F">
              <w:rPr>
                <w:rFonts w:ascii="Verdana" w:eastAsia="Times New Roman" w:hAnsi="Verdana" w:cs="Arial"/>
                <w:color w:val="222222"/>
                <w:sz w:val="21"/>
                <w:szCs w:val="21"/>
                <w:lang w:val="en-US" w:eastAsia="el-GR"/>
              </w:rPr>
              <w:t> of exhibition facilities (a </w:t>
            </w:r>
            <w:r w:rsidRPr="00B2596F">
              <w:rPr>
                <w:rFonts w:ascii="Verdana" w:eastAsia="Times New Roman" w:hAnsi="Verdana" w:cs="Arial"/>
                <w:b/>
                <w:bCs/>
                <w:color w:val="222222"/>
                <w:sz w:val="21"/>
                <w:szCs w:val="21"/>
                <w:lang w:val="en-US" w:eastAsia="el-GR"/>
              </w:rPr>
              <w:t>15%</w:t>
            </w:r>
            <w:r w:rsidRPr="00B2596F">
              <w:rPr>
                <w:rFonts w:ascii="Verdana" w:eastAsia="Times New Roman" w:hAnsi="Verdana" w:cs="Arial"/>
                <w:color w:val="222222"/>
                <w:sz w:val="21"/>
                <w:szCs w:val="21"/>
                <w:lang w:val="en-US" w:eastAsia="el-GR"/>
              </w:rPr>
              <w:t>increase in relation to the previous event) and there are </w:t>
            </w:r>
            <w:r w:rsidRPr="00B2596F">
              <w:rPr>
                <w:rFonts w:ascii="Verdana" w:eastAsia="Times New Roman" w:hAnsi="Verdana" w:cs="Arial"/>
                <w:b/>
                <w:bCs/>
                <w:color w:val="222222"/>
                <w:sz w:val="21"/>
                <w:szCs w:val="21"/>
                <w:lang w:val="en-US" w:eastAsia="el-GR"/>
              </w:rPr>
              <w:t>1950 exhibitors</w:t>
            </w:r>
            <w:r w:rsidRPr="00B2596F">
              <w:rPr>
                <w:rFonts w:ascii="Verdana" w:eastAsia="Times New Roman" w:hAnsi="Verdana" w:cs="Arial"/>
                <w:color w:val="222222"/>
                <w:sz w:val="21"/>
                <w:szCs w:val="21"/>
                <w:lang w:val="en-US" w:eastAsia="el-GR"/>
              </w:rPr>
              <w:t> (direct and indirect) from </w:t>
            </w:r>
            <w:r w:rsidRPr="00B2596F">
              <w:rPr>
                <w:rFonts w:ascii="Verdana" w:eastAsia="Times New Roman" w:hAnsi="Verdana" w:cs="Arial"/>
                <w:b/>
                <w:bCs/>
                <w:color w:val="222222"/>
                <w:sz w:val="21"/>
                <w:szCs w:val="21"/>
                <w:lang w:val="en-US" w:eastAsia="el-GR"/>
              </w:rPr>
              <w:t>45 countries.</w:t>
            </w:r>
          </w:p>
        </w:tc>
      </w:tr>
      <w:tr w:rsidR="00B2596F" w:rsidRPr="00B2596F" w:rsidTr="00B2596F">
        <w:trPr>
          <w:tblCellSpacing w:w="0" w:type="dxa"/>
        </w:trPr>
        <w:tc>
          <w:tcPr>
            <w:tcW w:w="0" w:type="auto"/>
            <w:shd w:val="clear" w:color="auto" w:fill="FFFFFF"/>
            <w:vAlign w:val="center"/>
            <w:hideMark/>
          </w:tcPr>
          <w:p w:rsidR="00B2596F" w:rsidRPr="00B2596F" w:rsidRDefault="00B2596F" w:rsidP="00B2596F">
            <w:pPr>
              <w:spacing w:after="0" w:line="375" w:lineRule="atLeast"/>
              <w:rPr>
                <w:rFonts w:ascii="Verdana" w:eastAsia="Times New Roman" w:hAnsi="Verdana" w:cs="Arial"/>
                <w:color w:val="222222"/>
                <w:sz w:val="21"/>
                <w:szCs w:val="21"/>
                <w:lang w:eastAsia="el-GR"/>
              </w:rPr>
            </w:pPr>
            <w:r w:rsidRPr="00B2596F">
              <w:rPr>
                <w:rFonts w:ascii="Verdana" w:eastAsia="Times New Roman" w:hAnsi="Verdana" w:cs="Arial"/>
                <w:b/>
                <w:bCs/>
                <w:noProof/>
                <w:color w:val="1155CC"/>
                <w:sz w:val="23"/>
                <w:szCs w:val="23"/>
                <w:lang w:eastAsia="el-GR"/>
              </w:rPr>
              <w:drawing>
                <wp:inline distT="0" distB="0" distL="0" distR="0" wp14:anchorId="4A1D146F" wp14:editId="58A5C748">
                  <wp:extent cx="6383655" cy="1708150"/>
                  <wp:effectExtent l="0" t="0" r="0" b="6350"/>
                  <wp:docPr id="2" name="Εικόνα 2" descr="https://ci4.googleusercontent.com/proxy/1ILg5pVtY3tML6lwOidayrqLV5fbw5YMEdpvafYb9R1VqFzqjgYbxiQHn98KLC7tTbqh-fG-iPan_k6k0cOt8n1eht1FFt4C0d0gD-szHBreJNrLPd3IKkl23Eo=s0-d-e1-ft#http://apps.helexpo.gr/inst/Newsletters/2018/Agrotica/4th_EN/img27.jpg">
                    <a:hlinkClick xmlns:a="http://schemas.openxmlformats.org/drawingml/2006/main" r:id="rId6"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s://ci4.googleusercontent.com/proxy/1ILg5pVtY3tML6lwOidayrqLV5fbw5YMEdpvafYb9R1VqFzqjgYbxiQHn98KLC7tTbqh-fG-iPan_k6k0cOt8n1eht1FFt4C0d0gD-szHBreJNrLPd3IKkl23Eo=s0-d-e1-ft#http://apps.helexpo.gr/inst/Newsletters/2018/Agrotica/4th_EN/img27.jpg">
                            <a:hlinkClick r:id="rId6" tgtFrame="&quot;_blank&quot;"/>
                          </pic:cNvPr>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383655" cy="1708150"/>
                          </a:xfrm>
                          <a:prstGeom prst="rect">
                            <a:avLst/>
                          </a:prstGeom>
                          <a:noFill/>
                          <a:ln>
                            <a:noFill/>
                          </a:ln>
                        </pic:spPr>
                      </pic:pic>
                    </a:graphicData>
                  </a:graphic>
                </wp:inline>
              </w:drawing>
            </w:r>
          </w:p>
        </w:tc>
      </w:tr>
      <w:tr w:rsidR="00B2596F" w:rsidRPr="00B2596F" w:rsidTr="00B2596F">
        <w:trPr>
          <w:tblCellSpacing w:w="0" w:type="dxa"/>
        </w:trPr>
        <w:tc>
          <w:tcPr>
            <w:tcW w:w="0" w:type="auto"/>
            <w:shd w:val="clear" w:color="auto" w:fill="FFFFFF"/>
            <w:vAlign w:val="center"/>
            <w:hideMark/>
          </w:tcPr>
          <w:p w:rsidR="00B2596F" w:rsidRPr="00B2596F" w:rsidRDefault="00B2596F" w:rsidP="00B2596F">
            <w:pPr>
              <w:spacing w:after="0" w:line="375" w:lineRule="atLeast"/>
              <w:rPr>
                <w:rFonts w:ascii="Verdana" w:eastAsia="Times New Roman" w:hAnsi="Verdana" w:cs="Arial"/>
                <w:color w:val="222222"/>
                <w:sz w:val="21"/>
                <w:szCs w:val="21"/>
                <w:lang w:val="en-US" w:eastAsia="el-GR"/>
              </w:rPr>
            </w:pPr>
            <w:r w:rsidRPr="00B2596F">
              <w:rPr>
                <w:rFonts w:ascii="Verdana" w:eastAsia="Times New Roman" w:hAnsi="Verdana" w:cs="Arial"/>
                <w:color w:val="222222"/>
                <w:sz w:val="21"/>
                <w:szCs w:val="21"/>
                <w:lang w:val="en-US" w:eastAsia="el-GR"/>
              </w:rPr>
              <w:t>Numerous group delegations are expected from the Balkans and </w:t>
            </w:r>
            <w:r w:rsidRPr="00B2596F">
              <w:rPr>
                <w:rFonts w:ascii="Verdana" w:eastAsia="Times New Roman" w:hAnsi="Verdana" w:cs="Arial"/>
                <w:b/>
                <w:bCs/>
                <w:color w:val="222222"/>
                <w:sz w:val="21"/>
                <w:szCs w:val="21"/>
                <w:lang w:val="en-US" w:eastAsia="el-GR"/>
              </w:rPr>
              <w:t>South-eastern Europe</w:t>
            </w:r>
            <w:r w:rsidRPr="00B2596F">
              <w:rPr>
                <w:rFonts w:ascii="Verdana" w:eastAsia="Times New Roman" w:hAnsi="Verdana" w:cs="Arial"/>
                <w:color w:val="222222"/>
                <w:sz w:val="21"/>
                <w:szCs w:val="21"/>
                <w:lang w:val="en-US" w:eastAsia="el-GR"/>
              </w:rPr>
              <w:t>, as well as from </w:t>
            </w:r>
            <w:r w:rsidRPr="00B2596F">
              <w:rPr>
                <w:rFonts w:ascii="Verdana" w:eastAsia="Times New Roman" w:hAnsi="Verdana" w:cs="Arial"/>
                <w:b/>
                <w:bCs/>
                <w:color w:val="222222"/>
                <w:sz w:val="21"/>
                <w:szCs w:val="21"/>
                <w:lang w:val="en-US" w:eastAsia="el-GR"/>
              </w:rPr>
              <w:t>European countries</w:t>
            </w:r>
            <w:r w:rsidRPr="00B2596F">
              <w:rPr>
                <w:rFonts w:ascii="Verdana" w:eastAsia="Times New Roman" w:hAnsi="Verdana" w:cs="Arial"/>
                <w:color w:val="222222"/>
                <w:sz w:val="21"/>
                <w:szCs w:val="21"/>
                <w:lang w:val="en-US" w:eastAsia="el-GR"/>
              </w:rPr>
              <w:t>. The exhibition will be visited by approximately </w:t>
            </w:r>
            <w:r w:rsidRPr="00B2596F">
              <w:rPr>
                <w:rFonts w:ascii="Verdana" w:eastAsia="Times New Roman" w:hAnsi="Verdana" w:cs="Arial"/>
                <w:b/>
                <w:bCs/>
                <w:color w:val="222222"/>
                <w:sz w:val="21"/>
                <w:szCs w:val="21"/>
                <w:lang w:val="en-US" w:eastAsia="el-GR"/>
              </w:rPr>
              <w:t>400 hosted buyers</w:t>
            </w:r>
            <w:r w:rsidRPr="00B2596F">
              <w:rPr>
                <w:rFonts w:ascii="Verdana" w:eastAsia="Times New Roman" w:hAnsi="Verdana" w:cs="Arial"/>
                <w:color w:val="222222"/>
                <w:sz w:val="21"/>
                <w:szCs w:val="21"/>
                <w:lang w:val="en-US" w:eastAsia="el-GR"/>
              </w:rPr>
              <w:t> from </w:t>
            </w:r>
            <w:r w:rsidRPr="00B2596F">
              <w:rPr>
                <w:rFonts w:ascii="Verdana" w:eastAsia="Times New Roman" w:hAnsi="Verdana" w:cs="Arial"/>
                <w:b/>
                <w:bCs/>
                <w:color w:val="222222"/>
                <w:sz w:val="21"/>
                <w:szCs w:val="21"/>
                <w:lang w:val="en-US" w:eastAsia="el-GR"/>
              </w:rPr>
              <w:t>20 Balkan</w:t>
            </w:r>
            <w:r w:rsidRPr="00B2596F">
              <w:rPr>
                <w:rFonts w:ascii="Verdana" w:eastAsia="Times New Roman" w:hAnsi="Verdana" w:cs="Arial"/>
                <w:color w:val="222222"/>
                <w:sz w:val="21"/>
                <w:szCs w:val="21"/>
                <w:lang w:val="en-US" w:eastAsia="el-GR"/>
              </w:rPr>
              <w:t> and </w:t>
            </w:r>
            <w:r w:rsidRPr="00B2596F">
              <w:rPr>
                <w:rFonts w:ascii="Verdana" w:eastAsia="Times New Roman" w:hAnsi="Verdana" w:cs="Arial"/>
                <w:b/>
                <w:bCs/>
                <w:color w:val="222222"/>
                <w:sz w:val="21"/>
                <w:szCs w:val="21"/>
                <w:lang w:val="en-US" w:eastAsia="el-GR"/>
              </w:rPr>
              <w:t>European countries</w:t>
            </w:r>
            <w:r w:rsidRPr="00B2596F">
              <w:rPr>
                <w:rFonts w:ascii="Verdana" w:eastAsia="Times New Roman" w:hAnsi="Verdana" w:cs="Arial"/>
                <w:color w:val="222222"/>
                <w:sz w:val="21"/>
                <w:szCs w:val="21"/>
                <w:lang w:val="en-US" w:eastAsia="el-GR"/>
              </w:rPr>
              <w:t>.</w:t>
            </w:r>
          </w:p>
        </w:tc>
      </w:tr>
      <w:tr w:rsidR="00B2596F" w:rsidRPr="00B2596F" w:rsidTr="00B2596F">
        <w:trPr>
          <w:tblCellSpacing w:w="0" w:type="dxa"/>
        </w:trPr>
        <w:tc>
          <w:tcPr>
            <w:tcW w:w="0" w:type="auto"/>
            <w:shd w:val="clear" w:color="auto" w:fill="FFFFFF"/>
            <w:vAlign w:val="center"/>
            <w:hideMark/>
          </w:tcPr>
          <w:p w:rsidR="00B2596F" w:rsidRPr="00B2596F" w:rsidRDefault="00B2596F" w:rsidP="00B2596F">
            <w:pPr>
              <w:spacing w:after="0" w:line="375" w:lineRule="atLeast"/>
              <w:rPr>
                <w:rFonts w:ascii="Verdana" w:eastAsia="Times New Roman" w:hAnsi="Verdana" w:cs="Arial"/>
                <w:color w:val="222222"/>
                <w:sz w:val="21"/>
                <w:szCs w:val="21"/>
                <w:lang w:eastAsia="el-GR"/>
              </w:rPr>
            </w:pPr>
            <w:r w:rsidRPr="00B2596F">
              <w:rPr>
                <w:rFonts w:ascii="Verdana" w:eastAsia="Times New Roman" w:hAnsi="Verdana" w:cs="Arial"/>
                <w:b/>
                <w:bCs/>
                <w:noProof/>
                <w:color w:val="1155CC"/>
                <w:sz w:val="23"/>
                <w:szCs w:val="23"/>
                <w:lang w:eastAsia="el-GR"/>
              </w:rPr>
              <w:lastRenderedPageBreak/>
              <w:drawing>
                <wp:inline distT="0" distB="0" distL="0" distR="0" wp14:anchorId="4C6F67DF" wp14:editId="68F0A4E9">
                  <wp:extent cx="6383655" cy="3166110"/>
                  <wp:effectExtent l="0" t="0" r="0" b="0"/>
                  <wp:docPr id="3" name="Εικόνα 3" descr="https://ci3.googleusercontent.com/proxy/1gQxad7Io23OeC18KtepuzW1RmTcJicMbF0QeHBx9WJyo233gReVWpHg9nAymdNn5j6EwU50Czk-uuXVAEHB47bc87X_cFEyFh50e85ezkAgaiOtm9Qn_GmWoRU=s0-d-e1-ft#http://apps.helexpo.gr/inst/Newsletters/2018/Agrotica/4th_EN/img29.jpg">
                    <a:hlinkClick xmlns:a="http://schemas.openxmlformats.org/drawingml/2006/main" r:id="rId6"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s://ci3.googleusercontent.com/proxy/1gQxad7Io23OeC18KtepuzW1RmTcJicMbF0QeHBx9WJyo233gReVWpHg9nAymdNn5j6EwU50Czk-uuXVAEHB47bc87X_cFEyFh50e85ezkAgaiOtm9Qn_GmWoRU=s0-d-e1-ft#http://apps.helexpo.gr/inst/Newsletters/2018/Agrotica/4th_EN/img29.jpg">
                            <a:hlinkClick r:id="rId6" tgtFrame="&quot;_blank&quot;"/>
                          </pic:cNvP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83655" cy="3166110"/>
                          </a:xfrm>
                          <a:prstGeom prst="rect">
                            <a:avLst/>
                          </a:prstGeom>
                          <a:noFill/>
                          <a:ln>
                            <a:noFill/>
                          </a:ln>
                        </pic:spPr>
                      </pic:pic>
                    </a:graphicData>
                  </a:graphic>
                </wp:inline>
              </w:drawing>
            </w:r>
          </w:p>
        </w:tc>
      </w:tr>
      <w:tr w:rsidR="00B2596F" w:rsidRPr="00B2596F" w:rsidTr="00B2596F">
        <w:trPr>
          <w:tblCellSpacing w:w="0" w:type="dxa"/>
        </w:trPr>
        <w:tc>
          <w:tcPr>
            <w:tcW w:w="0" w:type="auto"/>
            <w:shd w:val="clear" w:color="auto" w:fill="FFFFFF"/>
            <w:vAlign w:val="center"/>
            <w:hideMark/>
          </w:tcPr>
          <w:p w:rsidR="00B2596F" w:rsidRPr="00B2596F" w:rsidRDefault="00B2596F" w:rsidP="00B2596F">
            <w:pPr>
              <w:spacing w:after="0" w:line="375" w:lineRule="atLeast"/>
              <w:rPr>
                <w:rFonts w:ascii="Verdana" w:eastAsia="Times New Roman" w:hAnsi="Verdana" w:cs="Arial"/>
                <w:color w:val="222222"/>
                <w:sz w:val="21"/>
                <w:szCs w:val="21"/>
                <w:lang w:val="en-US" w:eastAsia="el-GR"/>
              </w:rPr>
            </w:pPr>
            <w:r w:rsidRPr="00B2596F">
              <w:rPr>
                <w:rFonts w:ascii="Verdana" w:eastAsia="Times New Roman" w:hAnsi="Verdana" w:cs="Arial"/>
                <w:color w:val="222222"/>
                <w:sz w:val="21"/>
                <w:szCs w:val="21"/>
                <w:lang w:val="en-US" w:eastAsia="el-GR"/>
              </w:rPr>
              <w:t xml:space="preserve">Large </w:t>
            </w:r>
            <w:proofErr w:type="spellStart"/>
            <w:r w:rsidRPr="00B2596F">
              <w:rPr>
                <w:rFonts w:ascii="Verdana" w:eastAsia="Times New Roman" w:hAnsi="Verdana" w:cs="Arial"/>
                <w:color w:val="222222"/>
                <w:sz w:val="21"/>
                <w:szCs w:val="21"/>
                <w:lang w:val="en-US" w:eastAsia="el-GR"/>
              </w:rPr>
              <w:t>organised</w:t>
            </w:r>
            <w:proofErr w:type="spellEnd"/>
            <w:r w:rsidRPr="00B2596F">
              <w:rPr>
                <w:rFonts w:ascii="Verdana" w:eastAsia="Times New Roman" w:hAnsi="Verdana" w:cs="Arial"/>
                <w:color w:val="222222"/>
                <w:sz w:val="21"/>
                <w:szCs w:val="21"/>
                <w:lang w:val="en-US" w:eastAsia="el-GR"/>
              </w:rPr>
              <w:t xml:space="preserve"> groups of delegates will make up the many thousands of visitors expected from all over Greece, as significant interest was expressed in </w:t>
            </w:r>
            <w:proofErr w:type="spellStart"/>
            <w:r w:rsidRPr="00B2596F">
              <w:rPr>
                <w:rFonts w:ascii="Verdana" w:eastAsia="Times New Roman" w:hAnsi="Verdana" w:cs="Arial"/>
                <w:color w:val="222222"/>
                <w:sz w:val="21"/>
                <w:szCs w:val="21"/>
                <w:lang w:val="en-US" w:eastAsia="el-GR"/>
              </w:rPr>
              <w:t>Agrotica</w:t>
            </w:r>
            <w:proofErr w:type="spellEnd"/>
            <w:r w:rsidRPr="00B2596F">
              <w:rPr>
                <w:rFonts w:ascii="Verdana" w:eastAsia="Times New Roman" w:hAnsi="Verdana" w:cs="Arial"/>
                <w:color w:val="222222"/>
                <w:sz w:val="21"/>
                <w:szCs w:val="21"/>
                <w:lang w:val="en-US" w:eastAsia="el-GR"/>
              </w:rPr>
              <w:t xml:space="preserve"> from Agricultural Cooperatives, groups of producers, etc.</w:t>
            </w:r>
          </w:p>
        </w:tc>
      </w:tr>
      <w:tr w:rsidR="00B2596F" w:rsidRPr="00B2596F" w:rsidTr="00B2596F">
        <w:trPr>
          <w:tblCellSpacing w:w="0" w:type="dxa"/>
        </w:trPr>
        <w:tc>
          <w:tcPr>
            <w:tcW w:w="0" w:type="auto"/>
            <w:shd w:val="clear" w:color="auto" w:fill="FFFFFF"/>
            <w:vAlign w:val="center"/>
            <w:hideMark/>
          </w:tcPr>
          <w:p w:rsidR="00B2596F" w:rsidRPr="00B2596F" w:rsidRDefault="00B2596F" w:rsidP="00B2596F">
            <w:pPr>
              <w:spacing w:after="0" w:line="375" w:lineRule="atLeast"/>
              <w:rPr>
                <w:rFonts w:ascii="Verdana" w:eastAsia="Times New Roman" w:hAnsi="Verdana" w:cs="Arial"/>
                <w:color w:val="222222"/>
                <w:sz w:val="21"/>
                <w:szCs w:val="21"/>
                <w:lang w:eastAsia="el-GR"/>
              </w:rPr>
            </w:pPr>
            <w:r w:rsidRPr="00B2596F">
              <w:rPr>
                <w:rFonts w:ascii="Verdana" w:eastAsia="Times New Roman" w:hAnsi="Verdana" w:cs="Arial"/>
                <w:noProof/>
                <w:color w:val="222222"/>
                <w:sz w:val="21"/>
                <w:szCs w:val="21"/>
                <w:lang w:eastAsia="el-GR"/>
              </w:rPr>
              <w:drawing>
                <wp:inline distT="0" distB="0" distL="0" distR="0" wp14:anchorId="4975FB3F" wp14:editId="4E347814">
                  <wp:extent cx="6383655" cy="3148330"/>
                  <wp:effectExtent l="0" t="0" r="0" b="0"/>
                  <wp:docPr id="4" name="Εικόνα 4" descr="https://ci4.googleusercontent.com/proxy/gALjAvNfV_hDsr4F_DHK7u1AD-UWIDcYXgoUwyt4ePN8tuLzrdZwYIwnAGKb3dBRWJu1WnWq8yeMurUAq7wt6u_a5kDVlo1-9k5k1q2a1dZkZ7gf7OOd-qpiXA=s0-d-e1-ft#http://apps.helexpo.gr/inst/Newsletters/2018/Agrotica/4th_EN/img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s://ci4.googleusercontent.com/proxy/gALjAvNfV_hDsr4F_DHK7u1AD-UWIDcYXgoUwyt4ePN8tuLzrdZwYIwnAGKb3dBRWJu1WnWq8yeMurUAq7wt6u_a5kDVlo1-9k5k1q2a1dZkZ7gf7OOd-qpiXA=s0-d-e1-ft#http://apps.helexpo.gr/inst/Newsletters/2018/Agrotica/4th_EN/img2.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383655" cy="3148330"/>
                          </a:xfrm>
                          <a:prstGeom prst="rect">
                            <a:avLst/>
                          </a:prstGeom>
                          <a:noFill/>
                          <a:ln>
                            <a:noFill/>
                          </a:ln>
                        </pic:spPr>
                      </pic:pic>
                    </a:graphicData>
                  </a:graphic>
                </wp:inline>
              </w:drawing>
            </w:r>
          </w:p>
        </w:tc>
      </w:tr>
      <w:tr w:rsidR="00B2596F" w:rsidRPr="00B2596F" w:rsidTr="00B2596F">
        <w:trPr>
          <w:tblCellSpacing w:w="0" w:type="dxa"/>
        </w:trPr>
        <w:tc>
          <w:tcPr>
            <w:tcW w:w="0" w:type="auto"/>
            <w:shd w:val="clear" w:color="auto" w:fill="FFFFFF"/>
            <w:vAlign w:val="center"/>
            <w:hideMark/>
          </w:tcPr>
          <w:p w:rsidR="00B2596F" w:rsidRPr="00B2596F" w:rsidRDefault="00B2596F" w:rsidP="00B2596F">
            <w:pPr>
              <w:spacing w:after="0" w:line="375" w:lineRule="atLeast"/>
              <w:rPr>
                <w:rFonts w:ascii="Verdana" w:eastAsia="Times New Roman" w:hAnsi="Verdana" w:cs="Arial"/>
                <w:color w:val="222222"/>
                <w:sz w:val="21"/>
                <w:szCs w:val="21"/>
                <w:lang w:val="en-US" w:eastAsia="el-GR"/>
              </w:rPr>
            </w:pPr>
            <w:r w:rsidRPr="00B2596F">
              <w:rPr>
                <w:rFonts w:ascii="Verdana" w:eastAsia="Times New Roman" w:hAnsi="Verdana" w:cs="Arial"/>
                <w:color w:val="222222"/>
                <w:sz w:val="21"/>
                <w:szCs w:val="21"/>
                <w:lang w:val="en-US" w:eastAsia="el-GR"/>
              </w:rPr>
              <w:t>The </w:t>
            </w:r>
            <w:r w:rsidRPr="00B2596F">
              <w:rPr>
                <w:rFonts w:ascii="Verdana" w:eastAsia="Times New Roman" w:hAnsi="Verdana" w:cs="Arial"/>
                <w:b/>
                <w:bCs/>
                <w:color w:val="222222"/>
                <w:sz w:val="21"/>
                <w:szCs w:val="21"/>
                <w:lang w:val="en-US" w:eastAsia="el-GR"/>
              </w:rPr>
              <w:t xml:space="preserve">7th </w:t>
            </w:r>
            <w:proofErr w:type="spellStart"/>
            <w:r w:rsidRPr="00B2596F">
              <w:rPr>
                <w:rFonts w:ascii="Verdana" w:eastAsia="Times New Roman" w:hAnsi="Verdana" w:cs="Arial"/>
                <w:b/>
                <w:bCs/>
                <w:color w:val="222222"/>
                <w:sz w:val="21"/>
                <w:szCs w:val="21"/>
                <w:lang w:val="en-US" w:eastAsia="el-GR"/>
              </w:rPr>
              <w:t>Agrotica</w:t>
            </w:r>
            <w:proofErr w:type="spellEnd"/>
            <w:r w:rsidRPr="00B2596F">
              <w:rPr>
                <w:rFonts w:ascii="Verdana" w:eastAsia="Times New Roman" w:hAnsi="Verdana" w:cs="Arial"/>
                <w:b/>
                <w:bCs/>
                <w:color w:val="222222"/>
                <w:sz w:val="21"/>
                <w:szCs w:val="21"/>
                <w:lang w:val="en-US" w:eastAsia="el-GR"/>
              </w:rPr>
              <w:t xml:space="preserve"> Pan-Hellenic Conference</w:t>
            </w:r>
            <w:r w:rsidRPr="00B2596F">
              <w:rPr>
                <w:rFonts w:ascii="Verdana" w:eastAsia="Times New Roman" w:hAnsi="Verdana" w:cs="Arial"/>
                <w:color w:val="222222"/>
                <w:sz w:val="21"/>
                <w:szCs w:val="21"/>
                <w:lang w:val="en-US" w:eastAsia="el-GR"/>
              </w:rPr>
              <w:t> will be held in the framework of the side events, which will feature scientists, entrepreneurs, technocrats, academics, agronomists and many others who will highlight all the critical issues facing agriculture. The Conference titled ‘</w:t>
            </w:r>
            <w:r w:rsidRPr="00B2596F">
              <w:rPr>
                <w:rFonts w:ascii="Verdana" w:eastAsia="Times New Roman" w:hAnsi="Verdana" w:cs="Arial"/>
                <w:b/>
                <w:bCs/>
                <w:color w:val="222222"/>
                <w:sz w:val="21"/>
                <w:szCs w:val="21"/>
                <w:lang w:val="en-US" w:eastAsia="el-GR"/>
              </w:rPr>
              <w:t>Innovative approaches to the production and growth of Greek agriculture</w:t>
            </w:r>
            <w:r w:rsidRPr="00B2596F">
              <w:rPr>
                <w:rFonts w:ascii="Verdana" w:eastAsia="Times New Roman" w:hAnsi="Verdana" w:cs="Arial"/>
                <w:color w:val="222222"/>
                <w:sz w:val="21"/>
                <w:szCs w:val="21"/>
                <w:lang w:val="en-US" w:eastAsia="el-GR"/>
              </w:rPr>
              <w:t xml:space="preserve">’ is being jointly </w:t>
            </w:r>
            <w:proofErr w:type="spellStart"/>
            <w:r w:rsidRPr="00B2596F">
              <w:rPr>
                <w:rFonts w:ascii="Verdana" w:eastAsia="Times New Roman" w:hAnsi="Verdana" w:cs="Arial"/>
                <w:color w:val="222222"/>
                <w:sz w:val="21"/>
                <w:szCs w:val="21"/>
                <w:lang w:val="en-US" w:eastAsia="el-GR"/>
              </w:rPr>
              <w:t>organised</w:t>
            </w:r>
            <w:proofErr w:type="spellEnd"/>
            <w:r w:rsidRPr="00B2596F">
              <w:rPr>
                <w:rFonts w:ascii="Verdana" w:eastAsia="Times New Roman" w:hAnsi="Verdana" w:cs="Arial"/>
                <w:color w:val="222222"/>
                <w:sz w:val="21"/>
                <w:szCs w:val="21"/>
                <w:lang w:val="en-US" w:eastAsia="el-GR"/>
              </w:rPr>
              <w:t xml:space="preserve"> by </w:t>
            </w:r>
            <w:r w:rsidRPr="00B2596F">
              <w:rPr>
                <w:rFonts w:ascii="Verdana" w:eastAsia="Times New Roman" w:hAnsi="Verdana" w:cs="Arial"/>
                <w:b/>
                <w:bCs/>
                <w:color w:val="222222"/>
                <w:sz w:val="21"/>
                <w:szCs w:val="21"/>
                <w:lang w:val="en-US" w:eastAsia="el-GR"/>
              </w:rPr>
              <w:t>TIF-</w:t>
            </w:r>
            <w:proofErr w:type="spellStart"/>
            <w:r w:rsidRPr="00B2596F">
              <w:rPr>
                <w:rFonts w:ascii="Verdana" w:eastAsia="Times New Roman" w:hAnsi="Verdana" w:cs="Arial"/>
                <w:b/>
                <w:bCs/>
                <w:color w:val="222222"/>
                <w:sz w:val="21"/>
                <w:szCs w:val="21"/>
                <w:lang w:val="en-US" w:eastAsia="el-GR"/>
              </w:rPr>
              <w:t>Helexpo</w:t>
            </w:r>
            <w:proofErr w:type="spellEnd"/>
            <w:r w:rsidRPr="00B2596F">
              <w:rPr>
                <w:rFonts w:ascii="Verdana" w:eastAsia="Times New Roman" w:hAnsi="Verdana" w:cs="Arial"/>
                <w:color w:val="222222"/>
                <w:sz w:val="21"/>
                <w:szCs w:val="21"/>
                <w:lang w:val="en-US" w:eastAsia="el-GR"/>
              </w:rPr>
              <w:t> and the </w:t>
            </w:r>
            <w:r w:rsidRPr="00B2596F">
              <w:rPr>
                <w:rFonts w:ascii="Verdana" w:eastAsia="Times New Roman" w:hAnsi="Verdana" w:cs="Arial"/>
                <w:b/>
                <w:bCs/>
                <w:color w:val="222222"/>
                <w:sz w:val="21"/>
                <w:szCs w:val="21"/>
                <w:lang w:val="en-US" w:eastAsia="el-GR"/>
              </w:rPr>
              <w:t>Faculty of Agriculture of Aristotle University of Thessaloniki.</w:t>
            </w:r>
          </w:p>
        </w:tc>
      </w:tr>
      <w:tr w:rsidR="00B2596F" w:rsidRPr="00B2596F" w:rsidTr="00B2596F">
        <w:trPr>
          <w:tblCellSpacing w:w="0" w:type="dxa"/>
        </w:trPr>
        <w:tc>
          <w:tcPr>
            <w:tcW w:w="0" w:type="auto"/>
            <w:shd w:val="clear" w:color="auto" w:fill="FFFFFF"/>
            <w:vAlign w:val="center"/>
            <w:hideMark/>
          </w:tcPr>
          <w:p w:rsidR="00B2596F" w:rsidRPr="00B2596F" w:rsidRDefault="00B2596F" w:rsidP="00B2596F">
            <w:pPr>
              <w:spacing w:after="0" w:line="375" w:lineRule="atLeast"/>
              <w:rPr>
                <w:rFonts w:ascii="Verdana" w:eastAsia="Times New Roman" w:hAnsi="Verdana" w:cs="Arial"/>
                <w:color w:val="222222"/>
                <w:sz w:val="21"/>
                <w:szCs w:val="21"/>
                <w:lang w:val="en-US" w:eastAsia="el-GR"/>
              </w:rPr>
            </w:pPr>
          </w:p>
        </w:tc>
      </w:tr>
      <w:tr w:rsidR="00B2596F" w:rsidRPr="00B2596F" w:rsidTr="00B2596F">
        <w:trPr>
          <w:tblCellSpacing w:w="0" w:type="dxa"/>
        </w:trPr>
        <w:tc>
          <w:tcPr>
            <w:tcW w:w="0" w:type="auto"/>
            <w:shd w:val="clear" w:color="auto" w:fill="FFFFFF"/>
            <w:vAlign w:val="center"/>
            <w:hideMark/>
          </w:tcPr>
          <w:p w:rsidR="00B2596F" w:rsidRPr="00B2596F" w:rsidRDefault="00B2596F" w:rsidP="00B2596F">
            <w:pPr>
              <w:spacing w:after="0" w:line="375" w:lineRule="atLeast"/>
              <w:rPr>
                <w:rFonts w:ascii="Verdana" w:eastAsia="Times New Roman" w:hAnsi="Verdana" w:cs="Arial"/>
                <w:color w:val="222222"/>
                <w:sz w:val="21"/>
                <w:szCs w:val="21"/>
                <w:lang w:val="en-US" w:eastAsia="el-GR"/>
              </w:rPr>
            </w:pPr>
            <w:r w:rsidRPr="00B2596F">
              <w:rPr>
                <w:rFonts w:ascii="Verdana" w:eastAsia="Times New Roman" w:hAnsi="Verdana" w:cs="Arial"/>
                <w:color w:val="222222"/>
                <w:sz w:val="21"/>
                <w:szCs w:val="21"/>
                <w:lang w:val="en-US" w:eastAsia="el-GR"/>
              </w:rPr>
              <w:t>Also, </w:t>
            </w:r>
            <w:r w:rsidRPr="00B2596F">
              <w:rPr>
                <w:rFonts w:ascii="Verdana" w:eastAsia="Times New Roman" w:hAnsi="Verdana" w:cs="Arial"/>
                <w:b/>
                <w:bCs/>
                <w:color w:val="222222"/>
                <w:sz w:val="21"/>
                <w:szCs w:val="21"/>
                <w:lang w:val="en-US" w:eastAsia="el-GR"/>
              </w:rPr>
              <w:t>TIF-</w:t>
            </w:r>
            <w:proofErr w:type="spellStart"/>
            <w:r w:rsidRPr="00B2596F">
              <w:rPr>
                <w:rFonts w:ascii="Verdana" w:eastAsia="Times New Roman" w:hAnsi="Verdana" w:cs="Arial"/>
                <w:b/>
                <w:bCs/>
                <w:color w:val="222222"/>
                <w:sz w:val="21"/>
                <w:szCs w:val="21"/>
                <w:lang w:val="en-US" w:eastAsia="el-GR"/>
              </w:rPr>
              <w:t>Helexpo</w:t>
            </w:r>
            <w:proofErr w:type="spellEnd"/>
            <w:r w:rsidRPr="00B2596F">
              <w:rPr>
                <w:rFonts w:ascii="Verdana" w:eastAsia="Times New Roman" w:hAnsi="Verdana" w:cs="Arial"/>
                <w:color w:val="222222"/>
                <w:sz w:val="21"/>
                <w:szCs w:val="21"/>
                <w:lang w:val="en-US" w:eastAsia="el-GR"/>
              </w:rPr>
              <w:t> and the </w:t>
            </w:r>
            <w:r w:rsidRPr="00B2596F">
              <w:rPr>
                <w:rFonts w:ascii="Verdana" w:eastAsia="Times New Roman" w:hAnsi="Verdana" w:cs="Arial"/>
                <w:b/>
                <w:bCs/>
                <w:color w:val="222222"/>
                <w:sz w:val="21"/>
                <w:szCs w:val="21"/>
                <w:lang w:val="en-US" w:eastAsia="el-GR"/>
              </w:rPr>
              <w:t xml:space="preserve">Institute of Bio-Economy and </w:t>
            </w:r>
            <w:proofErr w:type="spellStart"/>
            <w:r w:rsidRPr="00B2596F">
              <w:rPr>
                <w:rFonts w:ascii="Verdana" w:eastAsia="Times New Roman" w:hAnsi="Verdana" w:cs="Arial"/>
                <w:b/>
                <w:bCs/>
                <w:color w:val="222222"/>
                <w:sz w:val="21"/>
                <w:szCs w:val="21"/>
                <w:lang w:val="en-US" w:eastAsia="el-GR"/>
              </w:rPr>
              <w:t>Agri</w:t>
            </w:r>
            <w:proofErr w:type="spellEnd"/>
            <w:r w:rsidRPr="00B2596F">
              <w:rPr>
                <w:rFonts w:ascii="Verdana" w:eastAsia="Times New Roman" w:hAnsi="Verdana" w:cs="Arial"/>
                <w:b/>
                <w:bCs/>
                <w:color w:val="222222"/>
                <w:sz w:val="21"/>
                <w:szCs w:val="21"/>
                <w:lang w:val="en-US" w:eastAsia="el-GR"/>
              </w:rPr>
              <w:t>-Technology (</w:t>
            </w:r>
            <w:proofErr w:type="spellStart"/>
            <w:r w:rsidRPr="00B2596F">
              <w:rPr>
                <w:rFonts w:ascii="Verdana" w:eastAsia="Times New Roman" w:hAnsi="Verdana" w:cs="Arial"/>
                <w:b/>
                <w:bCs/>
                <w:color w:val="222222"/>
                <w:sz w:val="21"/>
                <w:szCs w:val="21"/>
                <w:lang w:val="en-US" w:eastAsia="el-GR"/>
              </w:rPr>
              <w:t>iBO</w:t>
            </w:r>
            <w:proofErr w:type="spellEnd"/>
            <w:r w:rsidRPr="00B2596F">
              <w:rPr>
                <w:rFonts w:ascii="Verdana" w:eastAsia="Times New Roman" w:hAnsi="Verdana" w:cs="Arial"/>
                <w:b/>
                <w:bCs/>
                <w:color w:val="222222"/>
                <w:sz w:val="21"/>
                <w:szCs w:val="21"/>
                <w:lang w:val="en-US" w:eastAsia="el-GR"/>
              </w:rPr>
              <w:t xml:space="preserve">) / </w:t>
            </w:r>
            <w:r w:rsidRPr="00B2596F">
              <w:rPr>
                <w:rFonts w:ascii="Verdana" w:eastAsia="Times New Roman" w:hAnsi="Verdana" w:cs="Arial"/>
                <w:b/>
                <w:bCs/>
                <w:color w:val="222222"/>
                <w:sz w:val="21"/>
                <w:szCs w:val="21"/>
                <w:lang w:val="en-US" w:eastAsia="el-GR"/>
              </w:rPr>
              <w:lastRenderedPageBreak/>
              <w:t>National Centre for Research and Technology (CERTH)</w:t>
            </w:r>
            <w:r w:rsidRPr="00B2596F">
              <w:rPr>
                <w:rFonts w:ascii="Verdana" w:eastAsia="Times New Roman" w:hAnsi="Verdana" w:cs="Arial"/>
                <w:color w:val="222222"/>
                <w:sz w:val="21"/>
                <w:szCs w:val="21"/>
                <w:lang w:val="en-US" w:eastAsia="el-GR"/>
              </w:rPr>
              <w:t> are co-</w:t>
            </w:r>
            <w:proofErr w:type="spellStart"/>
            <w:r w:rsidRPr="00B2596F">
              <w:rPr>
                <w:rFonts w:ascii="Verdana" w:eastAsia="Times New Roman" w:hAnsi="Verdana" w:cs="Arial"/>
                <w:color w:val="222222"/>
                <w:sz w:val="21"/>
                <w:szCs w:val="21"/>
                <w:lang w:val="en-US" w:eastAsia="el-GR"/>
              </w:rPr>
              <w:t>organising</w:t>
            </w:r>
            <w:proofErr w:type="spellEnd"/>
            <w:r w:rsidRPr="00B2596F">
              <w:rPr>
                <w:rFonts w:ascii="Verdana" w:eastAsia="Times New Roman" w:hAnsi="Verdana" w:cs="Arial"/>
                <w:color w:val="222222"/>
                <w:sz w:val="21"/>
                <w:szCs w:val="21"/>
                <w:lang w:val="en-US" w:eastAsia="el-GR"/>
              </w:rPr>
              <w:t xml:space="preserve"> an event titled: ‘</w:t>
            </w:r>
            <w:r w:rsidRPr="00B2596F">
              <w:rPr>
                <w:rFonts w:ascii="Verdana" w:eastAsia="Times New Roman" w:hAnsi="Verdana" w:cs="Arial"/>
                <w:b/>
                <w:bCs/>
                <w:color w:val="222222"/>
                <w:sz w:val="21"/>
                <w:szCs w:val="21"/>
                <w:lang w:val="en-US" w:eastAsia="el-GR"/>
              </w:rPr>
              <w:t>From conventional to “smart” agriculture through the use of robotics technologies</w:t>
            </w:r>
            <w:r w:rsidRPr="00B2596F">
              <w:rPr>
                <w:rFonts w:ascii="Verdana" w:eastAsia="Times New Roman" w:hAnsi="Verdana" w:cs="Arial"/>
                <w:color w:val="222222"/>
                <w:sz w:val="21"/>
                <w:szCs w:val="21"/>
                <w:lang w:val="en-US" w:eastAsia="el-GR"/>
              </w:rPr>
              <w:t>’.</w:t>
            </w:r>
          </w:p>
        </w:tc>
      </w:tr>
      <w:tr w:rsidR="00B2596F" w:rsidRPr="00B2596F" w:rsidTr="00B2596F">
        <w:trPr>
          <w:tblCellSpacing w:w="0" w:type="dxa"/>
        </w:trPr>
        <w:tc>
          <w:tcPr>
            <w:tcW w:w="0" w:type="auto"/>
            <w:shd w:val="clear" w:color="auto" w:fill="FFFFFF"/>
            <w:vAlign w:val="center"/>
            <w:hideMark/>
          </w:tcPr>
          <w:p w:rsidR="00B2596F" w:rsidRPr="00B2596F" w:rsidRDefault="00B2596F" w:rsidP="00B2596F">
            <w:pPr>
              <w:spacing w:after="0" w:line="375" w:lineRule="atLeast"/>
              <w:rPr>
                <w:rFonts w:ascii="Verdana" w:eastAsia="Times New Roman" w:hAnsi="Verdana" w:cs="Arial"/>
                <w:color w:val="222222"/>
                <w:sz w:val="21"/>
                <w:szCs w:val="21"/>
                <w:lang w:eastAsia="el-GR"/>
              </w:rPr>
            </w:pPr>
            <w:r w:rsidRPr="00B2596F">
              <w:rPr>
                <w:rFonts w:ascii="Verdana" w:eastAsia="Times New Roman" w:hAnsi="Verdana" w:cs="Arial"/>
                <w:b/>
                <w:bCs/>
                <w:noProof/>
                <w:color w:val="1155CC"/>
                <w:sz w:val="23"/>
                <w:szCs w:val="23"/>
                <w:lang w:eastAsia="el-GR"/>
              </w:rPr>
              <w:lastRenderedPageBreak/>
              <w:drawing>
                <wp:inline distT="0" distB="0" distL="0" distR="0" wp14:anchorId="726B27D9" wp14:editId="13E4A04D">
                  <wp:extent cx="6383655" cy="3269615"/>
                  <wp:effectExtent l="0" t="0" r="0" b="6985"/>
                  <wp:docPr id="5" name="Εικόνα 5" descr="https://ci3.googleusercontent.com/proxy/1yVR-CJF2NUFeGTufY3x44pFZtRqtXXnnfXbujuOn4c9pGcBnVERfTHdHlHG5B5mXqwJyj9Ce_2HTNEHLOVFx8bIhuSofpnLfDNu8ziPLE0gMI-v9zjj4Xc8yQI=s0-d-e1-ft#http://apps.helexpo.gr/inst/Newsletters/2018/Agrotica/4th_EN/img23.jpg">
                    <a:hlinkClick xmlns:a="http://schemas.openxmlformats.org/drawingml/2006/main" r:id="rId10"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s://ci3.googleusercontent.com/proxy/1yVR-CJF2NUFeGTufY3x44pFZtRqtXXnnfXbujuOn4c9pGcBnVERfTHdHlHG5B5mXqwJyj9Ce_2HTNEHLOVFx8bIhuSofpnLfDNu8ziPLE0gMI-v9zjj4Xc8yQI=s0-d-e1-ft#http://apps.helexpo.gr/inst/Newsletters/2018/Agrotica/4th_EN/img23.jpg">
                            <a:hlinkClick r:id="rId10" tgtFrame="&quot;_blank&quot;"/>
                          </pic:cNvP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6383655" cy="3269615"/>
                          </a:xfrm>
                          <a:prstGeom prst="rect">
                            <a:avLst/>
                          </a:prstGeom>
                          <a:noFill/>
                          <a:ln>
                            <a:noFill/>
                          </a:ln>
                        </pic:spPr>
                      </pic:pic>
                    </a:graphicData>
                  </a:graphic>
                </wp:inline>
              </w:drawing>
            </w:r>
          </w:p>
        </w:tc>
      </w:tr>
      <w:tr w:rsidR="00B2596F" w:rsidRPr="00B2596F" w:rsidTr="00B2596F">
        <w:trPr>
          <w:tblCellSpacing w:w="0" w:type="dxa"/>
        </w:trPr>
        <w:tc>
          <w:tcPr>
            <w:tcW w:w="0" w:type="auto"/>
            <w:shd w:val="clear" w:color="auto" w:fill="FFFFFF"/>
            <w:vAlign w:val="center"/>
            <w:hideMark/>
          </w:tcPr>
          <w:p w:rsidR="00B2596F" w:rsidRPr="00B2596F" w:rsidRDefault="00B2596F" w:rsidP="00B2596F">
            <w:pPr>
              <w:spacing w:after="0" w:line="375" w:lineRule="atLeast"/>
              <w:rPr>
                <w:rFonts w:ascii="Verdana" w:eastAsia="Times New Roman" w:hAnsi="Verdana" w:cs="Arial"/>
                <w:color w:val="222222"/>
                <w:sz w:val="21"/>
                <w:szCs w:val="21"/>
                <w:lang w:val="en-US" w:eastAsia="el-GR"/>
              </w:rPr>
            </w:pPr>
            <w:r w:rsidRPr="00B2596F">
              <w:rPr>
                <w:rFonts w:ascii="Verdana" w:eastAsia="Times New Roman" w:hAnsi="Verdana" w:cs="Arial"/>
                <w:color w:val="222222"/>
                <w:sz w:val="21"/>
                <w:szCs w:val="21"/>
                <w:lang w:val="en-US" w:eastAsia="el-GR"/>
              </w:rPr>
              <w:t>There will also be a </w:t>
            </w:r>
            <w:r w:rsidRPr="00B2596F">
              <w:rPr>
                <w:rFonts w:ascii="Verdana" w:eastAsia="Times New Roman" w:hAnsi="Verdana" w:cs="Arial"/>
                <w:b/>
                <w:bCs/>
                <w:color w:val="222222"/>
                <w:sz w:val="21"/>
                <w:szCs w:val="21"/>
                <w:lang w:val="en-US" w:eastAsia="el-GR"/>
              </w:rPr>
              <w:t>Test Drive</w:t>
            </w:r>
            <w:r w:rsidRPr="00B2596F">
              <w:rPr>
                <w:rFonts w:ascii="Verdana" w:eastAsia="Times New Roman" w:hAnsi="Verdana" w:cs="Arial"/>
                <w:color w:val="222222"/>
                <w:sz w:val="21"/>
                <w:szCs w:val="21"/>
                <w:lang w:val="en-US" w:eastAsia="el-GR"/>
              </w:rPr>
              <w:t xml:space="preserve"> of a commercial agricultural vehicle on a specially designed course. The agricultural vehicles that will be at </w:t>
            </w:r>
            <w:proofErr w:type="spellStart"/>
            <w:r w:rsidRPr="00B2596F">
              <w:rPr>
                <w:rFonts w:ascii="Verdana" w:eastAsia="Times New Roman" w:hAnsi="Verdana" w:cs="Arial"/>
                <w:color w:val="222222"/>
                <w:sz w:val="21"/>
                <w:szCs w:val="21"/>
                <w:lang w:val="en-US" w:eastAsia="el-GR"/>
              </w:rPr>
              <w:t>Agrotica</w:t>
            </w:r>
            <w:proofErr w:type="spellEnd"/>
            <w:r w:rsidRPr="00B2596F">
              <w:rPr>
                <w:rFonts w:ascii="Verdana" w:eastAsia="Times New Roman" w:hAnsi="Verdana" w:cs="Arial"/>
                <w:color w:val="222222"/>
                <w:sz w:val="21"/>
                <w:szCs w:val="21"/>
                <w:lang w:val="en-US" w:eastAsia="el-GR"/>
              </w:rPr>
              <w:t xml:space="preserve"> are the </w:t>
            </w:r>
            <w:r w:rsidRPr="00B2596F">
              <w:rPr>
                <w:rFonts w:ascii="Verdana" w:eastAsia="Times New Roman" w:hAnsi="Verdana" w:cs="Arial"/>
                <w:b/>
                <w:bCs/>
                <w:color w:val="222222"/>
                <w:sz w:val="21"/>
                <w:szCs w:val="21"/>
                <w:lang w:val="en-US" w:eastAsia="el-GR"/>
              </w:rPr>
              <w:t>MERCEDES X CLASS </w:t>
            </w:r>
            <w:r w:rsidRPr="00B2596F">
              <w:rPr>
                <w:rFonts w:ascii="Verdana" w:eastAsia="Times New Roman" w:hAnsi="Verdana" w:cs="Arial"/>
                <w:color w:val="222222"/>
                <w:sz w:val="21"/>
                <w:szCs w:val="21"/>
                <w:lang w:val="en-US" w:eastAsia="el-GR"/>
              </w:rPr>
              <w:t>(first presentation of Mercedes’ new agricultural vehicle in Greece), </w:t>
            </w:r>
            <w:r w:rsidRPr="00B2596F">
              <w:rPr>
                <w:rFonts w:ascii="Verdana" w:eastAsia="Times New Roman" w:hAnsi="Verdana" w:cs="Arial"/>
                <w:b/>
                <w:bCs/>
                <w:color w:val="222222"/>
                <w:sz w:val="21"/>
                <w:szCs w:val="21"/>
                <w:lang w:val="en-US" w:eastAsia="el-GR"/>
              </w:rPr>
              <w:t>MITSUBISHI L200</w:t>
            </w:r>
            <w:r w:rsidRPr="00B2596F">
              <w:rPr>
                <w:rFonts w:ascii="Verdana" w:eastAsia="Times New Roman" w:hAnsi="Verdana" w:cs="Arial"/>
                <w:color w:val="222222"/>
                <w:sz w:val="21"/>
                <w:szCs w:val="21"/>
                <w:lang w:val="en-US" w:eastAsia="el-GR"/>
              </w:rPr>
              <w:t>, </w:t>
            </w:r>
            <w:r w:rsidRPr="00B2596F">
              <w:rPr>
                <w:rFonts w:ascii="Verdana" w:eastAsia="Times New Roman" w:hAnsi="Verdana" w:cs="Arial"/>
                <w:b/>
                <w:bCs/>
                <w:color w:val="222222"/>
                <w:sz w:val="21"/>
                <w:szCs w:val="21"/>
                <w:lang w:val="en-US" w:eastAsia="el-GR"/>
              </w:rPr>
              <w:t>ISUZU D MAX </w:t>
            </w:r>
            <w:r w:rsidRPr="00B2596F">
              <w:rPr>
                <w:rFonts w:ascii="Verdana" w:eastAsia="Times New Roman" w:hAnsi="Verdana" w:cs="Arial"/>
                <w:color w:val="222222"/>
                <w:sz w:val="21"/>
                <w:szCs w:val="21"/>
                <w:lang w:val="en-US" w:eastAsia="el-GR"/>
              </w:rPr>
              <w:t>and</w:t>
            </w:r>
            <w:r w:rsidRPr="00B2596F">
              <w:rPr>
                <w:rFonts w:ascii="Verdana" w:eastAsia="Times New Roman" w:hAnsi="Verdana" w:cs="Arial"/>
                <w:b/>
                <w:bCs/>
                <w:color w:val="222222"/>
                <w:sz w:val="21"/>
                <w:szCs w:val="21"/>
                <w:lang w:val="en-US" w:eastAsia="el-GR"/>
              </w:rPr>
              <w:t> FIAT FULL BACK</w:t>
            </w:r>
            <w:r w:rsidRPr="00B2596F">
              <w:rPr>
                <w:rFonts w:ascii="Verdana" w:eastAsia="Times New Roman" w:hAnsi="Verdana" w:cs="Arial"/>
                <w:color w:val="222222"/>
                <w:sz w:val="21"/>
                <w:szCs w:val="21"/>
                <w:lang w:val="en-US" w:eastAsia="el-GR"/>
              </w:rPr>
              <w:t>, as well as a wide range of commercial Vans and LCVs.</w:t>
            </w:r>
          </w:p>
        </w:tc>
      </w:tr>
      <w:tr w:rsidR="00B2596F" w:rsidRPr="00B2596F" w:rsidTr="00B2596F">
        <w:trPr>
          <w:tblCellSpacing w:w="0" w:type="dxa"/>
        </w:trPr>
        <w:tc>
          <w:tcPr>
            <w:tcW w:w="0" w:type="auto"/>
            <w:shd w:val="clear" w:color="auto" w:fill="FFFFFF"/>
            <w:vAlign w:val="center"/>
            <w:hideMark/>
          </w:tcPr>
          <w:p w:rsidR="00B2596F" w:rsidRPr="00B2596F" w:rsidRDefault="00B2596F" w:rsidP="00B2596F">
            <w:pPr>
              <w:spacing w:after="0" w:line="375" w:lineRule="atLeast"/>
              <w:rPr>
                <w:rFonts w:ascii="Verdana" w:eastAsia="Times New Roman" w:hAnsi="Verdana" w:cs="Arial"/>
                <w:color w:val="222222"/>
                <w:sz w:val="21"/>
                <w:szCs w:val="21"/>
                <w:lang w:eastAsia="el-GR"/>
              </w:rPr>
            </w:pPr>
            <w:r w:rsidRPr="00B2596F">
              <w:rPr>
                <w:rFonts w:ascii="Verdana" w:eastAsia="Times New Roman" w:hAnsi="Verdana" w:cs="Arial"/>
                <w:b/>
                <w:bCs/>
                <w:noProof/>
                <w:color w:val="1155CC"/>
                <w:sz w:val="23"/>
                <w:szCs w:val="23"/>
                <w:lang w:eastAsia="el-GR"/>
              </w:rPr>
              <w:drawing>
                <wp:inline distT="0" distB="0" distL="0" distR="0" wp14:anchorId="4B357E5A" wp14:editId="5E3D2B98">
                  <wp:extent cx="6391910" cy="2338070"/>
                  <wp:effectExtent l="0" t="0" r="8890" b="5080"/>
                  <wp:docPr id="6" name="Εικόνα 6" descr="https://ci4.googleusercontent.com/proxy/LjKV9zxjV7K-w_hoQW_DxKCDPRAw31-JgGxsS9NS61G3bDrpeYxhhyDdkg0jFCs8Q0bY1bkPQJ-fQmApxpRA5xcmaT6o3ypUeAJXGGx70dX-4WFefDvmyF7z89g=s0-d-e1-ft#http://apps.helexpo.gr/inst/Newsletters/2018/Agrotica/4th_EN/img25.jpg">
                    <a:hlinkClick xmlns:a="http://schemas.openxmlformats.org/drawingml/2006/main" r:id="rId12"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s://ci4.googleusercontent.com/proxy/LjKV9zxjV7K-w_hoQW_DxKCDPRAw31-JgGxsS9NS61G3bDrpeYxhhyDdkg0jFCs8Q0bY1bkPQJ-fQmApxpRA5xcmaT6o3ypUeAJXGGx70dX-4WFefDvmyF7z89g=s0-d-e1-ft#http://apps.helexpo.gr/inst/Newsletters/2018/Agrotica/4th_EN/img25.jpg">
                            <a:hlinkClick r:id="rId12" tgtFrame="&quot;_blank&quot;"/>
                          </pic:cNvPr>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6391910" cy="2338070"/>
                          </a:xfrm>
                          <a:prstGeom prst="rect">
                            <a:avLst/>
                          </a:prstGeom>
                          <a:noFill/>
                          <a:ln>
                            <a:noFill/>
                          </a:ln>
                        </pic:spPr>
                      </pic:pic>
                    </a:graphicData>
                  </a:graphic>
                </wp:inline>
              </w:drawing>
            </w:r>
          </w:p>
        </w:tc>
      </w:tr>
      <w:tr w:rsidR="00B2596F" w:rsidRPr="00B2596F" w:rsidTr="00B2596F">
        <w:trPr>
          <w:tblCellSpacing w:w="0" w:type="dxa"/>
        </w:trPr>
        <w:tc>
          <w:tcPr>
            <w:tcW w:w="0" w:type="auto"/>
            <w:shd w:val="clear" w:color="auto" w:fill="FFFFFF"/>
            <w:vAlign w:val="center"/>
            <w:hideMark/>
          </w:tcPr>
          <w:p w:rsidR="00B2596F" w:rsidRPr="00B2596F" w:rsidRDefault="00B2596F" w:rsidP="00B2596F">
            <w:pPr>
              <w:spacing w:after="0" w:line="375" w:lineRule="atLeast"/>
              <w:rPr>
                <w:rFonts w:ascii="Verdana" w:eastAsia="Times New Roman" w:hAnsi="Verdana" w:cs="Arial"/>
                <w:color w:val="222222"/>
                <w:sz w:val="21"/>
                <w:szCs w:val="21"/>
                <w:lang w:val="en-US" w:eastAsia="el-GR"/>
              </w:rPr>
            </w:pPr>
            <w:r w:rsidRPr="00B2596F">
              <w:rPr>
                <w:rFonts w:ascii="Verdana" w:eastAsia="Times New Roman" w:hAnsi="Verdana" w:cs="Arial"/>
                <w:color w:val="222222"/>
                <w:sz w:val="21"/>
                <w:szCs w:val="21"/>
                <w:lang w:val="en-US" w:eastAsia="el-GR"/>
              </w:rPr>
              <w:t>Lastly, the </w:t>
            </w:r>
            <w:r w:rsidRPr="00B2596F">
              <w:rPr>
                <w:rFonts w:ascii="Verdana" w:eastAsia="Times New Roman" w:hAnsi="Verdana" w:cs="Arial"/>
                <w:b/>
                <w:bCs/>
                <w:color w:val="222222"/>
                <w:sz w:val="21"/>
                <w:szCs w:val="21"/>
                <w:lang w:val="en-US" w:eastAsia="el-GR"/>
              </w:rPr>
              <w:t>Agricultural Association of Athens Flower Producers - ATHENS CENTRAL FLOWER MARKET (</w:t>
            </w:r>
            <w:r w:rsidRPr="00B2596F">
              <w:rPr>
                <w:rFonts w:ascii="Verdana" w:eastAsia="Times New Roman" w:hAnsi="Verdana" w:cs="Arial"/>
                <w:b/>
                <w:bCs/>
                <w:color w:val="222222"/>
                <w:sz w:val="21"/>
                <w:szCs w:val="21"/>
                <w:lang w:eastAsia="el-GR"/>
              </w:rPr>
              <w:t>ΑΑ</w:t>
            </w:r>
            <w:r w:rsidRPr="00B2596F">
              <w:rPr>
                <w:rFonts w:ascii="Verdana" w:eastAsia="Times New Roman" w:hAnsi="Verdana" w:cs="Arial"/>
                <w:b/>
                <w:bCs/>
                <w:color w:val="222222"/>
                <w:sz w:val="21"/>
                <w:szCs w:val="21"/>
                <w:lang w:val="en-US" w:eastAsia="el-GR"/>
              </w:rPr>
              <w:t>S</w:t>
            </w:r>
            <w:r w:rsidRPr="00B2596F">
              <w:rPr>
                <w:rFonts w:ascii="Verdana" w:eastAsia="Times New Roman" w:hAnsi="Verdana" w:cs="Arial"/>
                <w:b/>
                <w:bCs/>
                <w:color w:val="222222"/>
                <w:sz w:val="21"/>
                <w:szCs w:val="21"/>
                <w:lang w:eastAsia="el-GR"/>
              </w:rPr>
              <w:t>Α</w:t>
            </w:r>
            <w:r w:rsidRPr="00B2596F">
              <w:rPr>
                <w:rFonts w:ascii="Verdana" w:eastAsia="Times New Roman" w:hAnsi="Verdana" w:cs="Arial"/>
                <w:b/>
                <w:bCs/>
                <w:color w:val="222222"/>
                <w:sz w:val="21"/>
                <w:szCs w:val="21"/>
                <w:lang w:val="en-US" w:eastAsia="el-GR"/>
              </w:rPr>
              <w:t>-</w:t>
            </w:r>
            <w:r w:rsidRPr="00B2596F">
              <w:rPr>
                <w:rFonts w:ascii="Verdana" w:eastAsia="Times New Roman" w:hAnsi="Verdana" w:cs="Arial"/>
                <w:b/>
                <w:bCs/>
                <w:color w:val="222222"/>
                <w:sz w:val="21"/>
                <w:szCs w:val="21"/>
                <w:lang w:eastAsia="el-GR"/>
              </w:rPr>
              <w:t>ΚΑΑ</w:t>
            </w:r>
            <w:r w:rsidRPr="00B2596F">
              <w:rPr>
                <w:rFonts w:ascii="Verdana" w:eastAsia="Times New Roman" w:hAnsi="Verdana" w:cs="Arial"/>
                <w:b/>
                <w:bCs/>
                <w:color w:val="222222"/>
                <w:sz w:val="21"/>
                <w:szCs w:val="21"/>
                <w:lang w:val="en-US" w:eastAsia="el-GR"/>
              </w:rPr>
              <w:t>) </w:t>
            </w:r>
            <w:r w:rsidRPr="00B2596F">
              <w:rPr>
                <w:rFonts w:ascii="Verdana" w:eastAsia="Times New Roman" w:hAnsi="Verdana" w:cs="Arial"/>
                <w:color w:val="222222"/>
                <w:sz w:val="21"/>
                <w:szCs w:val="21"/>
                <w:lang w:val="en-US" w:eastAsia="el-GR"/>
              </w:rPr>
              <w:t>in cooperation with the </w:t>
            </w:r>
            <w:r w:rsidRPr="00B2596F">
              <w:rPr>
                <w:rFonts w:ascii="Verdana" w:eastAsia="Times New Roman" w:hAnsi="Verdana" w:cs="Arial"/>
                <w:b/>
                <w:bCs/>
                <w:color w:val="222222"/>
                <w:sz w:val="21"/>
                <w:szCs w:val="21"/>
                <w:lang w:val="en-US" w:eastAsia="el-GR"/>
              </w:rPr>
              <w:t>Technological</w:t>
            </w:r>
            <w:r w:rsidRPr="00B2596F">
              <w:rPr>
                <w:rFonts w:ascii="Verdana" w:eastAsia="Times New Roman" w:hAnsi="Verdana" w:cs="Arial"/>
                <w:color w:val="222222"/>
                <w:sz w:val="21"/>
                <w:szCs w:val="21"/>
                <w:lang w:val="en-US" w:eastAsia="el-GR"/>
              </w:rPr>
              <w:t> </w:t>
            </w:r>
            <w:r w:rsidRPr="00B2596F">
              <w:rPr>
                <w:rFonts w:ascii="Verdana" w:eastAsia="Times New Roman" w:hAnsi="Verdana" w:cs="Arial"/>
                <w:b/>
                <w:bCs/>
                <w:color w:val="222222"/>
                <w:sz w:val="21"/>
                <w:szCs w:val="21"/>
                <w:lang w:val="en-US" w:eastAsia="el-GR"/>
              </w:rPr>
              <w:t>EducationalInstitute</w:t>
            </w:r>
            <w:r w:rsidRPr="00B2596F">
              <w:rPr>
                <w:rFonts w:ascii="Verdana" w:eastAsia="Times New Roman" w:hAnsi="Verdana" w:cs="Arial"/>
                <w:color w:val="222222"/>
                <w:sz w:val="21"/>
                <w:szCs w:val="21"/>
                <w:lang w:val="en-US" w:eastAsia="el-GR"/>
              </w:rPr>
              <w:t> of </w:t>
            </w:r>
            <w:r w:rsidRPr="00B2596F">
              <w:rPr>
                <w:rFonts w:ascii="Verdana" w:eastAsia="Times New Roman" w:hAnsi="Verdana" w:cs="Arial"/>
                <w:b/>
                <w:bCs/>
                <w:color w:val="222222"/>
                <w:sz w:val="21"/>
                <w:szCs w:val="21"/>
                <w:lang w:val="en-US" w:eastAsia="el-GR"/>
              </w:rPr>
              <w:t>Peloponnese</w:t>
            </w:r>
            <w:r w:rsidRPr="00B2596F">
              <w:rPr>
                <w:rFonts w:ascii="Verdana" w:eastAsia="Times New Roman" w:hAnsi="Verdana" w:cs="Arial"/>
                <w:color w:val="222222"/>
                <w:sz w:val="21"/>
                <w:szCs w:val="21"/>
                <w:lang w:val="en-US" w:eastAsia="el-GR"/>
              </w:rPr>
              <w:t> (Department of Greenhouse Crops and Floriculture) present in pavilion 2 the potential for entrepreneurial action in the sector of Floriculture and Floral Arrangement in Greece, and Greece’s present flower production dynamic, which is mainly located in</w:t>
            </w:r>
            <w:r w:rsidRPr="00B2596F">
              <w:rPr>
                <w:rFonts w:ascii="Verdana" w:eastAsia="Times New Roman" w:hAnsi="Verdana" w:cs="Arial"/>
                <w:b/>
                <w:bCs/>
                <w:color w:val="222222"/>
                <w:sz w:val="21"/>
                <w:szCs w:val="21"/>
                <w:lang w:val="en-US" w:eastAsia="el-GR"/>
              </w:rPr>
              <w:t> </w:t>
            </w:r>
            <w:proofErr w:type="spellStart"/>
            <w:r w:rsidRPr="00B2596F">
              <w:rPr>
                <w:rFonts w:ascii="Verdana" w:eastAsia="Times New Roman" w:hAnsi="Verdana" w:cs="Arial"/>
                <w:b/>
                <w:bCs/>
                <w:color w:val="222222"/>
                <w:sz w:val="21"/>
                <w:szCs w:val="21"/>
                <w:lang w:val="en-US" w:eastAsia="el-GR"/>
              </w:rPr>
              <w:t>Ierapetra</w:t>
            </w:r>
            <w:proofErr w:type="spellEnd"/>
            <w:r w:rsidRPr="00B2596F">
              <w:rPr>
                <w:rFonts w:ascii="Verdana" w:eastAsia="Times New Roman" w:hAnsi="Verdana" w:cs="Arial"/>
                <w:b/>
                <w:bCs/>
                <w:color w:val="222222"/>
                <w:sz w:val="21"/>
                <w:szCs w:val="21"/>
                <w:lang w:val="en-US" w:eastAsia="el-GR"/>
              </w:rPr>
              <w:t xml:space="preserve">, </w:t>
            </w:r>
            <w:proofErr w:type="spellStart"/>
            <w:r w:rsidRPr="00B2596F">
              <w:rPr>
                <w:rFonts w:ascii="Verdana" w:eastAsia="Times New Roman" w:hAnsi="Verdana" w:cs="Arial"/>
                <w:b/>
                <w:bCs/>
                <w:color w:val="222222"/>
                <w:sz w:val="21"/>
                <w:szCs w:val="21"/>
                <w:lang w:val="en-US" w:eastAsia="el-GR"/>
              </w:rPr>
              <w:t>Hersonisos</w:t>
            </w:r>
            <w:proofErr w:type="spellEnd"/>
            <w:r w:rsidRPr="00B2596F">
              <w:rPr>
                <w:rFonts w:ascii="Verdana" w:eastAsia="Times New Roman" w:hAnsi="Verdana" w:cs="Arial"/>
                <w:b/>
                <w:bCs/>
                <w:color w:val="222222"/>
                <w:sz w:val="21"/>
                <w:szCs w:val="21"/>
                <w:lang w:val="en-US" w:eastAsia="el-GR"/>
              </w:rPr>
              <w:t xml:space="preserve">, Marathon, </w:t>
            </w:r>
            <w:proofErr w:type="spellStart"/>
            <w:r w:rsidRPr="00B2596F">
              <w:rPr>
                <w:rFonts w:ascii="Verdana" w:eastAsia="Times New Roman" w:hAnsi="Verdana" w:cs="Arial"/>
                <w:b/>
                <w:bCs/>
                <w:color w:val="222222"/>
                <w:sz w:val="21"/>
                <w:szCs w:val="21"/>
                <w:lang w:val="en-US" w:eastAsia="el-GR"/>
              </w:rPr>
              <w:t>Troezen</w:t>
            </w:r>
            <w:proofErr w:type="spellEnd"/>
            <w:r w:rsidRPr="00B2596F">
              <w:rPr>
                <w:rFonts w:ascii="Verdana" w:eastAsia="Times New Roman" w:hAnsi="Verdana" w:cs="Arial"/>
                <w:b/>
                <w:bCs/>
                <w:color w:val="222222"/>
                <w:sz w:val="21"/>
                <w:szCs w:val="21"/>
                <w:lang w:val="en-US" w:eastAsia="el-GR"/>
              </w:rPr>
              <w:t xml:space="preserve">, </w:t>
            </w:r>
            <w:proofErr w:type="spellStart"/>
            <w:r w:rsidRPr="00B2596F">
              <w:rPr>
                <w:rFonts w:ascii="Verdana" w:eastAsia="Times New Roman" w:hAnsi="Verdana" w:cs="Arial"/>
                <w:b/>
                <w:bCs/>
                <w:color w:val="222222"/>
                <w:sz w:val="21"/>
                <w:szCs w:val="21"/>
                <w:lang w:val="en-US" w:eastAsia="el-GR"/>
              </w:rPr>
              <w:t>Menidi</w:t>
            </w:r>
            <w:proofErr w:type="spellEnd"/>
            <w:r w:rsidRPr="00B2596F">
              <w:rPr>
                <w:rFonts w:ascii="Verdana" w:eastAsia="Times New Roman" w:hAnsi="Verdana" w:cs="Arial"/>
                <w:b/>
                <w:bCs/>
                <w:color w:val="222222"/>
                <w:sz w:val="21"/>
                <w:szCs w:val="21"/>
                <w:lang w:val="en-US" w:eastAsia="el-GR"/>
              </w:rPr>
              <w:t>, Megara</w:t>
            </w:r>
            <w:r w:rsidRPr="00B2596F">
              <w:rPr>
                <w:rFonts w:ascii="Verdana" w:eastAsia="Times New Roman" w:hAnsi="Verdana" w:cs="Arial"/>
                <w:color w:val="222222"/>
                <w:sz w:val="21"/>
                <w:szCs w:val="21"/>
                <w:lang w:val="en-US" w:eastAsia="el-GR"/>
              </w:rPr>
              <w:t> and other regions.</w:t>
            </w:r>
          </w:p>
        </w:tc>
      </w:tr>
      <w:tr w:rsidR="00B2596F" w:rsidRPr="00B2596F" w:rsidTr="00B2596F">
        <w:trPr>
          <w:tblCellSpacing w:w="0" w:type="dxa"/>
        </w:trPr>
        <w:tc>
          <w:tcPr>
            <w:tcW w:w="0" w:type="auto"/>
            <w:shd w:val="clear" w:color="auto" w:fill="FFFFFF"/>
            <w:vAlign w:val="center"/>
            <w:hideMark/>
          </w:tcPr>
          <w:tbl>
            <w:tblPr>
              <w:tblW w:w="10065" w:type="dxa"/>
              <w:tblCellSpacing w:w="15" w:type="dxa"/>
              <w:tblCellMar>
                <w:left w:w="0" w:type="dxa"/>
                <w:right w:w="0" w:type="dxa"/>
              </w:tblCellMar>
              <w:tblLook w:val="04A0" w:firstRow="1" w:lastRow="0" w:firstColumn="1" w:lastColumn="0" w:noHBand="0" w:noVBand="1"/>
            </w:tblPr>
            <w:tblGrid>
              <w:gridCol w:w="10065"/>
            </w:tblGrid>
            <w:tr w:rsidR="00B2596F" w:rsidRPr="00B2596F">
              <w:trPr>
                <w:tblCellSpacing w:w="15" w:type="dxa"/>
              </w:trPr>
              <w:tc>
                <w:tcPr>
                  <w:tcW w:w="0" w:type="auto"/>
                  <w:vAlign w:val="bottom"/>
                  <w:hideMark/>
                </w:tcPr>
                <w:p w:rsidR="00B2596F" w:rsidRPr="00B2596F" w:rsidRDefault="00B2596F" w:rsidP="00B2596F">
                  <w:pPr>
                    <w:spacing w:after="0" w:line="375" w:lineRule="atLeast"/>
                    <w:rPr>
                      <w:rFonts w:ascii="Verdana" w:eastAsia="Times New Roman" w:hAnsi="Verdana" w:cs="Times New Roman"/>
                      <w:sz w:val="21"/>
                      <w:szCs w:val="21"/>
                      <w:lang w:val="en-US" w:eastAsia="el-GR"/>
                    </w:rPr>
                  </w:pPr>
                  <w:r w:rsidRPr="00B2596F">
                    <w:rPr>
                      <w:rFonts w:ascii="Verdana" w:eastAsia="Times New Roman" w:hAnsi="Verdana" w:cs="Times New Roman"/>
                      <w:sz w:val="21"/>
                      <w:szCs w:val="21"/>
                      <w:lang w:val="en-US" w:eastAsia="el-GR"/>
                    </w:rPr>
                    <w:lastRenderedPageBreak/>
                    <w:t>For further information, please contact:</w:t>
                  </w:r>
                </w:p>
                <w:p w:rsidR="00B2596F" w:rsidRPr="00B2596F" w:rsidRDefault="00B2596F" w:rsidP="00B2596F">
                  <w:pPr>
                    <w:spacing w:after="0" w:line="375" w:lineRule="atLeast"/>
                    <w:rPr>
                      <w:rFonts w:ascii="Verdana" w:eastAsia="Times New Roman" w:hAnsi="Verdana" w:cs="Times New Roman"/>
                      <w:sz w:val="21"/>
                      <w:szCs w:val="21"/>
                      <w:lang w:eastAsia="el-GR"/>
                    </w:rPr>
                  </w:pPr>
                  <w:r w:rsidRPr="00B2596F">
                    <w:rPr>
                      <w:rFonts w:ascii="Verdana" w:eastAsia="Times New Roman" w:hAnsi="Verdana" w:cs="Times New Roman"/>
                      <w:sz w:val="21"/>
                      <w:szCs w:val="21"/>
                      <w:lang w:eastAsia="el-GR"/>
                    </w:rPr>
                    <w:pict>
                      <v:rect id="_x0000_i1025" style="width:0;height:.75pt" o:hralign="center" o:hrstd="t" o:hr="t" fillcolor="#a0a0a0" stroked="f"/>
                    </w:pict>
                  </w:r>
                </w:p>
                <w:p w:rsidR="00B2596F" w:rsidRPr="00B2596F" w:rsidRDefault="00B2596F" w:rsidP="00B2596F">
                  <w:pPr>
                    <w:spacing w:after="0" w:line="375" w:lineRule="atLeast"/>
                    <w:rPr>
                      <w:rFonts w:ascii="Verdana" w:eastAsia="Times New Roman" w:hAnsi="Verdana" w:cs="Times New Roman"/>
                      <w:sz w:val="21"/>
                      <w:szCs w:val="21"/>
                      <w:lang w:val="en-US" w:eastAsia="el-GR"/>
                    </w:rPr>
                  </w:pPr>
                  <w:proofErr w:type="spellStart"/>
                  <w:r w:rsidRPr="00B2596F">
                    <w:rPr>
                      <w:rFonts w:ascii="Verdana" w:eastAsia="Times New Roman" w:hAnsi="Verdana" w:cs="Times New Roman"/>
                      <w:b/>
                      <w:bCs/>
                      <w:sz w:val="21"/>
                      <w:szCs w:val="21"/>
                      <w:lang w:val="en-US" w:eastAsia="el-GR"/>
                    </w:rPr>
                    <w:t>Agrotica</w:t>
                  </w:r>
                  <w:proofErr w:type="spellEnd"/>
                  <w:r w:rsidRPr="00B2596F">
                    <w:rPr>
                      <w:rFonts w:ascii="Verdana" w:eastAsia="Times New Roman" w:hAnsi="Verdana" w:cs="Times New Roman"/>
                      <w:b/>
                      <w:bCs/>
                      <w:sz w:val="21"/>
                      <w:szCs w:val="21"/>
                      <w:lang w:val="en-US" w:eastAsia="el-GR"/>
                    </w:rPr>
                    <w:t xml:space="preserve"> Secretariat </w:t>
                  </w:r>
                  <w:r w:rsidRPr="00B2596F">
                    <w:rPr>
                      <w:rFonts w:ascii="Verdana" w:eastAsia="Times New Roman" w:hAnsi="Verdana" w:cs="Times New Roman"/>
                      <w:sz w:val="21"/>
                      <w:szCs w:val="21"/>
                      <w:lang w:val="en-US" w:eastAsia="el-GR"/>
                    </w:rPr>
                    <w:br/>
                    <w:t>Tel. No: +30 2310 291 101, +30 2310 291 545 </w:t>
                  </w:r>
                  <w:r w:rsidRPr="00B2596F">
                    <w:rPr>
                      <w:rFonts w:ascii="Verdana" w:eastAsia="Times New Roman" w:hAnsi="Verdana" w:cs="Times New Roman"/>
                      <w:sz w:val="21"/>
                      <w:szCs w:val="21"/>
                      <w:lang w:val="en-US" w:eastAsia="el-GR"/>
                    </w:rPr>
                    <w:br/>
                    <w:t>Fax No: +30 2310 291 551</w:t>
                  </w:r>
                  <w:r w:rsidRPr="00B2596F">
                    <w:rPr>
                      <w:rFonts w:ascii="Verdana" w:eastAsia="Times New Roman" w:hAnsi="Verdana" w:cs="Times New Roman"/>
                      <w:sz w:val="21"/>
                      <w:szCs w:val="21"/>
                      <w:lang w:val="en-US" w:eastAsia="el-GR"/>
                    </w:rPr>
                    <w:br/>
                    <w:t>e-mail: </w:t>
                  </w:r>
                  <w:hyperlink r:id="rId14" w:tgtFrame="_blank" w:history="1">
                    <w:r w:rsidRPr="00B2596F">
                      <w:rPr>
                        <w:rFonts w:ascii="Verdana" w:eastAsia="Times New Roman" w:hAnsi="Verdana" w:cs="Times New Roman"/>
                        <w:b/>
                        <w:bCs/>
                        <w:color w:val="1155CC"/>
                        <w:sz w:val="23"/>
                        <w:szCs w:val="23"/>
                        <w:lang w:val="en-US" w:eastAsia="el-GR"/>
                      </w:rPr>
                      <w:t>agrotica@helexpo.gr</w:t>
                    </w:r>
                  </w:hyperlink>
                </w:p>
              </w:tc>
            </w:tr>
          </w:tbl>
          <w:p w:rsidR="00B2596F" w:rsidRPr="00B2596F" w:rsidRDefault="00B2596F" w:rsidP="00B2596F">
            <w:pPr>
              <w:spacing w:after="0" w:line="375" w:lineRule="atLeast"/>
              <w:rPr>
                <w:rFonts w:ascii="Verdana" w:eastAsia="Times New Roman" w:hAnsi="Verdana" w:cs="Arial"/>
                <w:color w:val="222222"/>
                <w:sz w:val="21"/>
                <w:szCs w:val="21"/>
                <w:lang w:val="en-US" w:eastAsia="el-GR"/>
              </w:rPr>
            </w:pPr>
          </w:p>
        </w:tc>
      </w:tr>
      <w:tr w:rsidR="00B2596F" w:rsidRPr="00B2596F" w:rsidTr="00B2596F">
        <w:trPr>
          <w:tblCellSpacing w:w="0" w:type="dxa"/>
        </w:trPr>
        <w:tc>
          <w:tcPr>
            <w:tcW w:w="0" w:type="auto"/>
            <w:shd w:val="clear" w:color="auto" w:fill="FFFFFF"/>
            <w:vAlign w:val="center"/>
            <w:hideMark/>
          </w:tcPr>
          <w:tbl>
            <w:tblPr>
              <w:tblW w:w="10065" w:type="dxa"/>
              <w:tblCellSpacing w:w="15" w:type="dxa"/>
              <w:tblCellMar>
                <w:left w:w="0" w:type="dxa"/>
                <w:right w:w="0" w:type="dxa"/>
              </w:tblCellMar>
              <w:tblLook w:val="04A0" w:firstRow="1" w:lastRow="0" w:firstColumn="1" w:lastColumn="0" w:noHBand="0" w:noVBand="1"/>
            </w:tblPr>
            <w:tblGrid>
              <w:gridCol w:w="3285"/>
              <w:gridCol w:w="3270"/>
              <w:gridCol w:w="3510"/>
            </w:tblGrid>
            <w:tr w:rsidR="00B2596F" w:rsidRPr="00B2596F">
              <w:trPr>
                <w:tblCellSpacing w:w="15" w:type="dxa"/>
              </w:trPr>
              <w:tc>
                <w:tcPr>
                  <w:tcW w:w="3240" w:type="dxa"/>
                  <w:vAlign w:val="center"/>
                  <w:hideMark/>
                </w:tcPr>
                <w:p w:rsidR="00B2596F" w:rsidRPr="00B2596F" w:rsidRDefault="00B2596F" w:rsidP="00B2596F">
                  <w:pPr>
                    <w:spacing w:after="0" w:line="240" w:lineRule="auto"/>
                    <w:jc w:val="center"/>
                    <w:rPr>
                      <w:rFonts w:ascii="Arial" w:eastAsia="Times New Roman" w:hAnsi="Arial" w:cs="Arial"/>
                      <w:sz w:val="24"/>
                      <w:szCs w:val="24"/>
                      <w:lang w:eastAsia="el-GR"/>
                    </w:rPr>
                  </w:pPr>
                  <w:r w:rsidRPr="00B2596F">
                    <w:rPr>
                      <w:rFonts w:ascii="Verdana" w:eastAsia="Times New Roman" w:hAnsi="Verdana" w:cs="Arial"/>
                      <w:b/>
                      <w:bCs/>
                      <w:noProof/>
                      <w:color w:val="1155CC"/>
                      <w:sz w:val="23"/>
                      <w:szCs w:val="23"/>
                      <w:lang w:eastAsia="el-GR"/>
                    </w:rPr>
                    <w:drawing>
                      <wp:inline distT="0" distB="0" distL="0" distR="0" wp14:anchorId="23BCEB19" wp14:editId="2193F291">
                        <wp:extent cx="1906270" cy="1742440"/>
                        <wp:effectExtent l="0" t="0" r="0" b="0"/>
                        <wp:docPr id="7" name="Εικόνα 7" descr="https://ci5.googleusercontent.com/proxy/cmJzM0lNcIEKuClgz1MxzbU7ZC9hwCYiedO7i_1QQBQqyr9B5dYGo16qqtmCIEV3JGUeECfKh3WZClPt147ApyKXvmZ4xP3nTPsB2iLcPX-4blgDxlKA4VU=s0-d-e1-ft#http://apps.helexpo.gr/inst/Newsletters/2018/Agrotica/4th_EN/gp.png">
                          <a:hlinkClick xmlns:a="http://schemas.openxmlformats.org/drawingml/2006/main" r:id="rId15"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ttps://ci5.googleusercontent.com/proxy/cmJzM0lNcIEKuClgz1MxzbU7ZC9hwCYiedO7i_1QQBQqyr9B5dYGo16qqtmCIEV3JGUeECfKh3WZClPt147ApyKXvmZ4xP3nTPsB2iLcPX-4blgDxlKA4VU=s0-d-e1-ft#http://apps.helexpo.gr/inst/Newsletters/2018/Agrotica/4th_EN/gp.png">
                                  <a:hlinkClick r:id="rId15" tgtFrame="&quot;_blank&quot;"/>
                                </pic:cNvPr>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906270" cy="1742440"/>
                                </a:xfrm>
                                <a:prstGeom prst="rect">
                                  <a:avLst/>
                                </a:prstGeom>
                                <a:noFill/>
                                <a:ln>
                                  <a:noFill/>
                                </a:ln>
                              </pic:spPr>
                            </pic:pic>
                          </a:graphicData>
                        </a:graphic>
                      </wp:inline>
                    </w:drawing>
                  </w:r>
                </w:p>
              </w:tc>
              <w:tc>
                <w:tcPr>
                  <w:tcW w:w="3240" w:type="dxa"/>
                  <w:vAlign w:val="center"/>
                  <w:hideMark/>
                </w:tcPr>
                <w:p w:rsidR="00B2596F" w:rsidRPr="00B2596F" w:rsidRDefault="00B2596F" w:rsidP="00B2596F">
                  <w:pPr>
                    <w:spacing w:after="0" w:line="240" w:lineRule="auto"/>
                    <w:jc w:val="center"/>
                    <w:rPr>
                      <w:rFonts w:ascii="Arial" w:eastAsia="Times New Roman" w:hAnsi="Arial" w:cs="Arial"/>
                      <w:sz w:val="24"/>
                      <w:szCs w:val="24"/>
                      <w:lang w:eastAsia="el-GR"/>
                    </w:rPr>
                  </w:pPr>
                  <w:r w:rsidRPr="00B2596F">
                    <w:rPr>
                      <w:rFonts w:ascii="Verdana" w:eastAsia="Times New Roman" w:hAnsi="Verdana" w:cs="Arial"/>
                      <w:b/>
                      <w:bCs/>
                      <w:noProof/>
                      <w:color w:val="1155CC"/>
                      <w:sz w:val="23"/>
                      <w:szCs w:val="23"/>
                      <w:lang w:eastAsia="el-GR"/>
                    </w:rPr>
                    <w:drawing>
                      <wp:inline distT="0" distB="0" distL="0" distR="0" wp14:anchorId="3974DDFD" wp14:editId="53750CAC">
                        <wp:extent cx="1906270" cy="1345565"/>
                        <wp:effectExtent l="0" t="0" r="0" b="6985"/>
                        <wp:docPr id="8" name="Εικόνα 8" descr="https://ci5.googleusercontent.com/proxy/NXPajxrVMKRDWUn0w0Xd4ctmOglLBA0__oecRWwVYjRHA9pharUIozvzuRpWX3D92PaxKtA_l7NB2SMK4qJIfHh7rkG8TsyshnVbleKlVyq4DBRjUBcyQiU2QZk=s0-d-e1-ft#http://apps.helexpo.gr/inst/Newsletters/2018/Agrotica/4th_EN/img22.jpg">
                          <a:hlinkClick xmlns:a="http://schemas.openxmlformats.org/drawingml/2006/main" r:id="rId17"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https://ci5.googleusercontent.com/proxy/NXPajxrVMKRDWUn0w0Xd4ctmOglLBA0__oecRWwVYjRHA9pharUIozvzuRpWX3D92PaxKtA_l7NB2SMK4qJIfHh7rkG8TsyshnVbleKlVyq4DBRjUBcyQiU2QZk=s0-d-e1-ft#http://apps.helexpo.gr/inst/Newsletters/2018/Agrotica/4th_EN/img22.jpg">
                                  <a:hlinkClick r:id="rId17" tgtFrame="&quot;_blank&quot;"/>
                                </pic:cNvPr>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906270" cy="1345565"/>
                                </a:xfrm>
                                <a:prstGeom prst="rect">
                                  <a:avLst/>
                                </a:prstGeom>
                                <a:noFill/>
                                <a:ln>
                                  <a:noFill/>
                                </a:ln>
                              </pic:spPr>
                            </pic:pic>
                          </a:graphicData>
                        </a:graphic>
                      </wp:inline>
                    </w:drawing>
                  </w:r>
                </w:p>
              </w:tc>
              <w:tc>
                <w:tcPr>
                  <w:tcW w:w="0" w:type="auto"/>
                  <w:vAlign w:val="center"/>
                  <w:hideMark/>
                </w:tcPr>
                <w:p w:rsidR="00B2596F" w:rsidRPr="00B2596F" w:rsidRDefault="00B2596F" w:rsidP="00B2596F">
                  <w:pPr>
                    <w:spacing w:after="0" w:line="240" w:lineRule="auto"/>
                    <w:jc w:val="center"/>
                    <w:rPr>
                      <w:rFonts w:ascii="Arial" w:eastAsia="Times New Roman" w:hAnsi="Arial" w:cs="Arial"/>
                      <w:sz w:val="24"/>
                      <w:szCs w:val="24"/>
                      <w:lang w:eastAsia="el-GR"/>
                    </w:rPr>
                  </w:pPr>
                </w:p>
              </w:tc>
            </w:tr>
            <w:tr w:rsidR="00B2596F" w:rsidRPr="00B2596F">
              <w:trPr>
                <w:tblCellSpacing w:w="15" w:type="dxa"/>
              </w:trPr>
              <w:tc>
                <w:tcPr>
                  <w:tcW w:w="3240" w:type="dxa"/>
                  <w:vAlign w:val="center"/>
                  <w:hideMark/>
                </w:tcPr>
                <w:p w:rsidR="00B2596F" w:rsidRPr="00B2596F" w:rsidRDefault="00B2596F" w:rsidP="00B2596F">
                  <w:pPr>
                    <w:spacing w:after="0" w:line="240" w:lineRule="auto"/>
                    <w:jc w:val="center"/>
                    <w:rPr>
                      <w:rFonts w:ascii="Arial" w:eastAsia="Times New Roman" w:hAnsi="Arial" w:cs="Arial"/>
                      <w:sz w:val="15"/>
                      <w:szCs w:val="15"/>
                      <w:lang w:eastAsia="el-GR"/>
                    </w:rPr>
                  </w:pPr>
                  <w:r w:rsidRPr="00B2596F">
                    <w:rPr>
                      <w:rFonts w:ascii="Arial" w:eastAsia="Times New Roman" w:hAnsi="Arial" w:cs="Arial"/>
                      <w:sz w:val="15"/>
                      <w:szCs w:val="15"/>
                      <w:lang w:eastAsia="el-GR"/>
                    </w:rPr>
                    <w:t>GROUND PLANS</w:t>
                  </w:r>
                </w:p>
              </w:tc>
              <w:tc>
                <w:tcPr>
                  <w:tcW w:w="3240" w:type="dxa"/>
                  <w:vAlign w:val="center"/>
                  <w:hideMark/>
                </w:tcPr>
                <w:p w:rsidR="00B2596F" w:rsidRPr="00B2596F" w:rsidRDefault="00B2596F" w:rsidP="00B2596F">
                  <w:pPr>
                    <w:spacing w:after="0" w:line="240" w:lineRule="auto"/>
                    <w:jc w:val="center"/>
                    <w:rPr>
                      <w:rFonts w:ascii="Arial" w:eastAsia="Times New Roman" w:hAnsi="Arial" w:cs="Arial"/>
                      <w:sz w:val="15"/>
                      <w:szCs w:val="15"/>
                      <w:lang w:eastAsia="el-GR"/>
                    </w:rPr>
                  </w:pPr>
                  <w:r w:rsidRPr="00B2596F">
                    <w:rPr>
                      <w:rFonts w:ascii="Arial" w:eastAsia="Times New Roman" w:hAnsi="Arial" w:cs="Arial"/>
                      <w:sz w:val="15"/>
                      <w:szCs w:val="15"/>
                      <w:lang w:eastAsia="el-GR"/>
                    </w:rPr>
                    <w:t>EXHIBITORS CATALOGUE</w:t>
                  </w:r>
                </w:p>
              </w:tc>
              <w:tc>
                <w:tcPr>
                  <w:tcW w:w="0" w:type="auto"/>
                  <w:vAlign w:val="center"/>
                  <w:hideMark/>
                </w:tcPr>
                <w:p w:rsidR="00B2596F" w:rsidRPr="00B2596F" w:rsidRDefault="00B2596F" w:rsidP="00B2596F">
                  <w:pPr>
                    <w:spacing w:after="0" w:line="240" w:lineRule="auto"/>
                    <w:jc w:val="center"/>
                    <w:rPr>
                      <w:rFonts w:ascii="Arial" w:eastAsia="Times New Roman" w:hAnsi="Arial" w:cs="Arial"/>
                      <w:sz w:val="15"/>
                      <w:szCs w:val="15"/>
                      <w:lang w:eastAsia="el-GR"/>
                    </w:rPr>
                  </w:pPr>
                  <w:r w:rsidRPr="00B2596F">
                    <w:rPr>
                      <w:rFonts w:ascii="Arial" w:eastAsia="Times New Roman" w:hAnsi="Arial" w:cs="Arial"/>
                      <w:sz w:val="15"/>
                      <w:szCs w:val="15"/>
                      <w:lang w:eastAsia="el-GR"/>
                    </w:rPr>
                    <w:t>VISITORS' REGISTRATION</w:t>
                  </w:r>
                </w:p>
              </w:tc>
            </w:tr>
          </w:tbl>
          <w:p w:rsidR="00B2596F" w:rsidRPr="00B2596F" w:rsidRDefault="00B2596F" w:rsidP="00B2596F">
            <w:pPr>
              <w:spacing w:after="0" w:line="375" w:lineRule="atLeast"/>
              <w:rPr>
                <w:rFonts w:ascii="Verdana" w:eastAsia="Times New Roman" w:hAnsi="Verdana" w:cs="Arial"/>
                <w:color w:val="222222"/>
                <w:sz w:val="21"/>
                <w:szCs w:val="21"/>
                <w:lang w:eastAsia="el-GR"/>
              </w:rPr>
            </w:pPr>
          </w:p>
        </w:tc>
      </w:tr>
    </w:tbl>
    <w:p w:rsidR="00B2596F" w:rsidRPr="00B2596F" w:rsidRDefault="00B2596F" w:rsidP="00B2596F">
      <w:pPr>
        <w:spacing w:after="0" w:line="240" w:lineRule="auto"/>
        <w:rPr>
          <w:rFonts w:ascii="Times New Roman" w:eastAsia="Times New Roman" w:hAnsi="Times New Roman" w:cs="Times New Roman"/>
          <w:vanish/>
          <w:sz w:val="24"/>
          <w:szCs w:val="24"/>
          <w:lang w:eastAsia="el-GR"/>
        </w:rPr>
      </w:pPr>
    </w:p>
    <w:tbl>
      <w:tblPr>
        <w:tblW w:w="7890" w:type="dxa"/>
        <w:tblCellSpacing w:w="15" w:type="dxa"/>
        <w:shd w:val="clear" w:color="auto" w:fill="FFFFFF"/>
        <w:tblCellMar>
          <w:left w:w="0" w:type="dxa"/>
          <w:right w:w="0" w:type="dxa"/>
        </w:tblCellMar>
        <w:tblLook w:val="04A0" w:firstRow="1" w:lastRow="0" w:firstColumn="1" w:lastColumn="0" w:noHBand="0" w:noVBand="1"/>
      </w:tblPr>
      <w:tblGrid>
        <w:gridCol w:w="7890"/>
      </w:tblGrid>
      <w:tr w:rsidR="00B2596F" w:rsidRPr="00B2596F" w:rsidTr="00B2596F">
        <w:trPr>
          <w:tblCellSpacing w:w="15" w:type="dxa"/>
        </w:trPr>
        <w:tc>
          <w:tcPr>
            <w:tcW w:w="0" w:type="auto"/>
            <w:shd w:val="clear" w:color="auto" w:fill="FFFFFF"/>
            <w:vAlign w:val="center"/>
            <w:hideMark/>
          </w:tcPr>
          <w:p w:rsidR="00B2596F" w:rsidRPr="00B2596F" w:rsidRDefault="00B2596F" w:rsidP="00B2596F">
            <w:pPr>
              <w:spacing w:after="0" w:line="240" w:lineRule="auto"/>
              <w:jc w:val="center"/>
              <w:rPr>
                <w:rFonts w:ascii="Arial" w:eastAsia="Times New Roman" w:hAnsi="Arial" w:cs="Arial"/>
                <w:color w:val="222222"/>
                <w:sz w:val="16"/>
                <w:szCs w:val="16"/>
                <w:lang w:eastAsia="el-GR"/>
              </w:rPr>
            </w:pPr>
            <w:r w:rsidRPr="00B2596F">
              <w:rPr>
                <w:rFonts w:ascii="Arial" w:eastAsia="Times New Roman" w:hAnsi="Arial" w:cs="Arial"/>
                <w:color w:val="222222"/>
                <w:sz w:val="16"/>
                <w:szCs w:val="16"/>
                <w:lang w:eastAsia="el-GR"/>
              </w:rPr>
              <w:t> </w:t>
            </w:r>
          </w:p>
        </w:tc>
      </w:tr>
      <w:tr w:rsidR="00B2596F" w:rsidRPr="00B2596F" w:rsidTr="00B2596F">
        <w:trPr>
          <w:tblCellSpacing w:w="15" w:type="dxa"/>
        </w:trPr>
        <w:tc>
          <w:tcPr>
            <w:tcW w:w="0" w:type="auto"/>
            <w:shd w:val="clear" w:color="auto" w:fill="FFFFFF"/>
            <w:vAlign w:val="center"/>
            <w:hideMark/>
          </w:tcPr>
          <w:p w:rsidR="00B2596F" w:rsidRPr="00B2596F" w:rsidRDefault="00B2596F" w:rsidP="00B2596F">
            <w:pPr>
              <w:spacing w:after="0" w:line="240" w:lineRule="auto"/>
              <w:jc w:val="center"/>
              <w:rPr>
                <w:rFonts w:ascii="Arial" w:eastAsia="Times New Roman" w:hAnsi="Arial" w:cs="Arial"/>
                <w:color w:val="222222"/>
                <w:sz w:val="16"/>
                <w:szCs w:val="16"/>
                <w:lang w:eastAsia="el-GR"/>
              </w:rPr>
            </w:pPr>
            <w:r w:rsidRPr="00B2596F">
              <w:rPr>
                <w:rFonts w:ascii="Arial" w:eastAsia="Times New Roman" w:hAnsi="Arial" w:cs="Arial"/>
                <w:b/>
                <w:bCs/>
                <w:color w:val="222222"/>
                <w:sz w:val="16"/>
                <w:szCs w:val="16"/>
                <w:lang w:eastAsia="el-GR"/>
              </w:rPr>
              <w:t>ORGANISED BY</w:t>
            </w:r>
          </w:p>
        </w:tc>
      </w:tr>
      <w:tr w:rsidR="00B2596F" w:rsidRPr="00B2596F" w:rsidTr="00B2596F">
        <w:trPr>
          <w:tblCellSpacing w:w="15" w:type="dxa"/>
        </w:trPr>
        <w:tc>
          <w:tcPr>
            <w:tcW w:w="0" w:type="auto"/>
            <w:shd w:val="clear" w:color="auto" w:fill="FFFFFF"/>
            <w:vAlign w:val="center"/>
            <w:hideMark/>
          </w:tcPr>
          <w:p w:rsidR="00B2596F" w:rsidRPr="00B2596F" w:rsidRDefault="00B2596F" w:rsidP="00B2596F">
            <w:pPr>
              <w:spacing w:after="0" w:line="150" w:lineRule="atLeast"/>
              <w:jc w:val="center"/>
              <w:rPr>
                <w:rFonts w:ascii="Arial" w:eastAsia="Times New Roman" w:hAnsi="Arial" w:cs="Arial"/>
                <w:color w:val="222222"/>
                <w:sz w:val="19"/>
                <w:szCs w:val="19"/>
                <w:lang w:eastAsia="el-GR"/>
              </w:rPr>
            </w:pPr>
            <w:r w:rsidRPr="00B2596F">
              <w:rPr>
                <w:rFonts w:ascii="Verdana" w:eastAsia="Times New Roman" w:hAnsi="Verdana" w:cs="Arial"/>
                <w:b/>
                <w:bCs/>
                <w:noProof/>
                <w:color w:val="1155CC"/>
                <w:sz w:val="23"/>
                <w:szCs w:val="23"/>
                <w:lang w:eastAsia="el-GR"/>
              </w:rPr>
              <w:drawing>
                <wp:inline distT="0" distB="0" distL="0" distR="0" wp14:anchorId="51B2B63E" wp14:editId="50065C49">
                  <wp:extent cx="1509395" cy="483235"/>
                  <wp:effectExtent l="0" t="0" r="0" b="0"/>
                  <wp:docPr id="9" name="Εικόνα 9" descr="more">
                    <a:hlinkClick xmlns:a="http://schemas.openxmlformats.org/drawingml/2006/main" r:id="rId19"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more">
                            <a:hlinkClick r:id="rId19" tgtFrame="&quot;_blank&quot;"/>
                          </pic:cNvPr>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509395" cy="483235"/>
                          </a:xfrm>
                          <a:prstGeom prst="rect">
                            <a:avLst/>
                          </a:prstGeom>
                          <a:noFill/>
                          <a:ln>
                            <a:noFill/>
                          </a:ln>
                        </pic:spPr>
                      </pic:pic>
                    </a:graphicData>
                  </a:graphic>
                </wp:inline>
              </w:drawing>
            </w:r>
          </w:p>
        </w:tc>
      </w:tr>
    </w:tbl>
    <w:p w:rsidR="00342CB0" w:rsidRDefault="00B2596F"/>
    <w:sectPr w:rsidR="00342CB0">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1"/>
    <w:family w:val="swiss"/>
    <w:pitch w:val="variable"/>
    <w:sig w:usb0="E0002AFF" w:usb1="C000247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Tahoma">
    <w:panose1 w:val="020B0604030504040204"/>
    <w:charset w:val="A1"/>
    <w:family w:val="swiss"/>
    <w:pitch w:val="variable"/>
    <w:sig w:usb0="E1002EFF" w:usb1="C000605B" w:usb2="00000029" w:usb3="00000000" w:csb0="000101FF" w:csb1="00000000"/>
  </w:font>
  <w:font w:name="Verdana">
    <w:panose1 w:val="020B0604030504040204"/>
    <w:charset w:val="A1"/>
    <w:family w:val="swiss"/>
    <w:pitch w:val="variable"/>
    <w:sig w:usb0="A10006FF" w:usb1="4000205B" w:usb2="00000010" w:usb3="00000000" w:csb0="0000019F" w:csb1="00000000"/>
  </w:font>
  <w:font w:name="Arial">
    <w:panose1 w:val="020B0604020202020204"/>
    <w:charset w:val="A1"/>
    <w:family w:val="swiss"/>
    <w:pitch w:val="variable"/>
    <w:sig w:usb0="E0002EFF" w:usb1="C0007843" w:usb2="00000009" w:usb3="00000000" w:csb0="000001FF" w:csb1="00000000"/>
  </w:font>
  <w:font w:name="Cambria">
    <w:panose1 w:val="02040503050406030204"/>
    <w:charset w:val="A1"/>
    <w:family w:val="roman"/>
    <w:pitch w:val="variable"/>
    <w:sig w:usb0="E00006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2596F"/>
    <w:rsid w:val="00054D8C"/>
    <w:rsid w:val="00B2596F"/>
    <w:rsid w:val="00FB5648"/>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B2596F"/>
    <w:pPr>
      <w:spacing w:after="0" w:line="240" w:lineRule="auto"/>
    </w:pPr>
    <w:rPr>
      <w:rFonts w:ascii="Tahoma" w:hAnsi="Tahoma" w:cs="Tahoma"/>
      <w:sz w:val="16"/>
      <w:szCs w:val="16"/>
    </w:rPr>
  </w:style>
  <w:style w:type="character" w:customStyle="1" w:styleId="Char">
    <w:name w:val="Κείμενο πλαισίου Char"/>
    <w:basedOn w:val="a0"/>
    <w:link w:val="a3"/>
    <w:uiPriority w:val="99"/>
    <w:semiHidden/>
    <w:rsid w:val="00B2596F"/>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B2596F"/>
    <w:pPr>
      <w:spacing w:after="0" w:line="240" w:lineRule="auto"/>
    </w:pPr>
    <w:rPr>
      <w:rFonts w:ascii="Tahoma" w:hAnsi="Tahoma" w:cs="Tahoma"/>
      <w:sz w:val="16"/>
      <w:szCs w:val="16"/>
    </w:rPr>
  </w:style>
  <w:style w:type="character" w:customStyle="1" w:styleId="Char">
    <w:name w:val="Κείμενο πλαισίου Char"/>
    <w:basedOn w:val="a0"/>
    <w:link w:val="a3"/>
    <w:uiPriority w:val="99"/>
    <w:semiHidden/>
    <w:rsid w:val="00B2596F"/>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77702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image" Target="media/image6.jpeg"/><Relationship Id="rId18" Type="http://schemas.openxmlformats.org/officeDocument/2006/relationships/image" Target="media/image8.jpeg"/><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image" Target="media/image2.jpeg"/><Relationship Id="rId12" Type="http://schemas.openxmlformats.org/officeDocument/2006/relationships/hyperlink" Target="http://5.172.194.130/lists/lt.php?id=LEsACVFUSQEGBh8BCQcGAg" TargetMode="External"/><Relationship Id="rId17" Type="http://schemas.openxmlformats.org/officeDocument/2006/relationships/hyperlink" Target="http://5.172.194.130/lists/lt.php?id=LEsACF5cSQEGBh8BCQcGAg" TargetMode="External"/><Relationship Id="rId2" Type="http://schemas.microsoft.com/office/2007/relationships/stylesWithEffects" Target="stylesWithEffects.xml"/><Relationship Id="rId16" Type="http://schemas.openxmlformats.org/officeDocument/2006/relationships/image" Target="media/image7.png"/><Relationship Id="rId20" Type="http://schemas.openxmlformats.org/officeDocument/2006/relationships/image" Target="media/image9.png"/><Relationship Id="rId1" Type="http://schemas.openxmlformats.org/officeDocument/2006/relationships/styles" Target="styles.xml"/><Relationship Id="rId6" Type="http://schemas.openxmlformats.org/officeDocument/2006/relationships/hyperlink" Target="http://5.172.194.130/lists/lt.php?id=LEsDC1cYAgUFSlsBAwEG" TargetMode="External"/><Relationship Id="rId11" Type="http://schemas.openxmlformats.org/officeDocument/2006/relationships/image" Target="media/image5.jpeg"/><Relationship Id="rId5" Type="http://schemas.openxmlformats.org/officeDocument/2006/relationships/image" Target="media/image1.jpeg"/><Relationship Id="rId15" Type="http://schemas.openxmlformats.org/officeDocument/2006/relationships/hyperlink" Target="http://5.172.194.130/lists/lt.php?id=LEsIAVcYAgUFSlsBAwEG" TargetMode="External"/><Relationship Id="rId10" Type="http://schemas.openxmlformats.org/officeDocument/2006/relationships/hyperlink" Target="http://5.172.194.130/lists/lt.php?id=LEsACVBdSQEGBh8BCQcGAg" TargetMode="External"/><Relationship Id="rId19" Type="http://schemas.openxmlformats.org/officeDocument/2006/relationships/hyperlink" Target="http://5.172.194.130/lists/lt.php?id=LEsAClEYAgUFSlsBAwEG" TargetMode="External"/><Relationship Id="rId4" Type="http://schemas.openxmlformats.org/officeDocument/2006/relationships/webSettings" Target="webSettings.xml"/><Relationship Id="rId9" Type="http://schemas.openxmlformats.org/officeDocument/2006/relationships/image" Target="media/image4.jpeg"/><Relationship Id="rId14" Type="http://schemas.openxmlformats.org/officeDocument/2006/relationships/hyperlink" Target="mailto:agrotica@helexpo.gr" TargetMode="External"/><Relationship Id="rId22" Type="http://schemas.openxmlformats.org/officeDocument/2006/relationships/theme" Target="theme/theme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487</Words>
  <Characters>2631</Characters>
  <Application>Microsoft Office Word</Application>
  <DocSecurity>0</DocSecurity>
  <Lines>21</Lines>
  <Paragraphs>6</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3112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George</dc:creator>
  <cp:lastModifiedBy>George</cp:lastModifiedBy>
  <cp:revision>1</cp:revision>
  <dcterms:created xsi:type="dcterms:W3CDTF">2018-02-01T08:50:00Z</dcterms:created>
  <dcterms:modified xsi:type="dcterms:W3CDTF">2018-02-01T08:51:00Z</dcterms:modified>
</cp:coreProperties>
</file>