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B96" w:rsidRDefault="00356B96"/>
    <w:p w:rsidR="00D401A2" w:rsidRPr="00711AD1" w:rsidRDefault="00356B96" w:rsidP="00711AD1">
      <w:pPr>
        <w:spacing w:line="240" w:lineRule="auto"/>
        <w:ind w:firstLine="539"/>
        <w:jc w:val="right"/>
        <w:rPr>
          <w:sz w:val="28"/>
          <w:szCs w:val="28"/>
        </w:rPr>
      </w:pPr>
      <w:r w:rsidRPr="00711AD1">
        <w:rPr>
          <w:sz w:val="28"/>
          <w:szCs w:val="28"/>
        </w:rPr>
        <w:tab/>
      </w:r>
      <w:r w:rsidR="00D401A2" w:rsidRPr="00711AD1">
        <w:rPr>
          <w:sz w:val="28"/>
          <w:szCs w:val="28"/>
        </w:rPr>
        <w:t>Αλεξανδρούπολη, 28</w:t>
      </w:r>
      <w:r w:rsidR="00D401A2" w:rsidRPr="00711AD1">
        <w:rPr>
          <w:sz w:val="28"/>
          <w:szCs w:val="28"/>
          <w:vertAlign w:val="superscript"/>
        </w:rPr>
        <w:t>η</w:t>
      </w:r>
      <w:r w:rsidR="00D401A2" w:rsidRPr="00711AD1">
        <w:rPr>
          <w:sz w:val="28"/>
          <w:szCs w:val="28"/>
        </w:rPr>
        <w:t xml:space="preserve"> Μαρτίου 201</w:t>
      </w:r>
      <w:r w:rsidR="00355118">
        <w:rPr>
          <w:sz w:val="28"/>
          <w:szCs w:val="28"/>
        </w:rPr>
        <w:t>8</w:t>
      </w:r>
    </w:p>
    <w:p w:rsidR="00D401A2" w:rsidRPr="00711AD1" w:rsidRDefault="00D401A2" w:rsidP="00711AD1">
      <w:pPr>
        <w:spacing w:line="240" w:lineRule="auto"/>
        <w:ind w:firstLine="539"/>
        <w:jc w:val="right"/>
        <w:rPr>
          <w:sz w:val="28"/>
          <w:szCs w:val="28"/>
        </w:rPr>
      </w:pPr>
      <w:r w:rsidRPr="00711AD1">
        <w:rPr>
          <w:sz w:val="28"/>
          <w:szCs w:val="28"/>
        </w:rPr>
        <w:t>Αριθμός Πρωτοκόλλου: 1085/28-3-2018</w:t>
      </w:r>
    </w:p>
    <w:p w:rsidR="00D401A2" w:rsidRPr="00711AD1" w:rsidRDefault="00D401A2" w:rsidP="00D401A2">
      <w:pPr>
        <w:spacing w:line="360" w:lineRule="auto"/>
        <w:ind w:firstLine="540"/>
        <w:jc w:val="right"/>
        <w:rPr>
          <w:b/>
          <w:sz w:val="28"/>
          <w:szCs w:val="28"/>
        </w:rPr>
      </w:pPr>
    </w:p>
    <w:p w:rsidR="00D401A2" w:rsidRPr="00711AD1" w:rsidRDefault="00D401A2" w:rsidP="00D401A2">
      <w:pPr>
        <w:spacing w:line="360" w:lineRule="auto"/>
        <w:ind w:firstLine="540"/>
        <w:jc w:val="right"/>
        <w:rPr>
          <w:b/>
          <w:sz w:val="28"/>
          <w:szCs w:val="28"/>
        </w:rPr>
      </w:pPr>
      <w:r w:rsidRPr="00711AD1">
        <w:rPr>
          <w:b/>
          <w:sz w:val="28"/>
          <w:szCs w:val="28"/>
        </w:rPr>
        <w:t>ΠΡΟΣ</w:t>
      </w:r>
    </w:p>
    <w:p w:rsidR="00D401A2" w:rsidRPr="00711AD1" w:rsidRDefault="00D401A2" w:rsidP="00D401A2">
      <w:pPr>
        <w:spacing w:line="360" w:lineRule="auto"/>
        <w:ind w:firstLine="540"/>
        <w:jc w:val="right"/>
        <w:rPr>
          <w:b/>
          <w:sz w:val="28"/>
          <w:szCs w:val="28"/>
        </w:rPr>
      </w:pPr>
      <w:r w:rsidRPr="00711AD1">
        <w:rPr>
          <w:b/>
          <w:sz w:val="28"/>
          <w:szCs w:val="28"/>
        </w:rPr>
        <w:t>ΕΠΙΜΕΛΗΤΗΡΙΑ ΧΩΡΑΣ</w:t>
      </w:r>
    </w:p>
    <w:p w:rsidR="00D401A2" w:rsidRPr="00711AD1" w:rsidRDefault="00D401A2" w:rsidP="00D401A2">
      <w:pPr>
        <w:spacing w:line="360" w:lineRule="auto"/>
        <w:ind w:firstLine="540"/>
        <w:rPr>
          <w:b/>
          <w:sz w:val="28"/>
          <w:szCs w:val="28"/>
        </w:rPr>
      </w:pPr>
    </w:p>
    <w:p w:rsidR="00711AD1" w:rsidRDefault="00711AD1" w:rsidP="00D401A2">
      <w:pPr>
        <w:spacing w:line="360" w:lineRule="auto"/>
        <w:ind w:firstLine="540"/>
        <w:jc w:val="both"/>
        <w:rPr>
          <w:b/>
          <w:color w:val="1F497D" w:themeColor="text2"/>
          <w:sz w:val="28"/>
          <w:szCs w:val="28"/>
        </w:rPr>
      </w:pPr>
    </w:p>
    <w:p w:rsidR="00D401A2" w:rsidRPr="0037217E" w:rsidRDefault="00D401A2" w:rsidP="00D401A2">
      <w:pPr>
        <w:spacing w:line="360" w:lineRule="auto"/>
        <w:ind w:firstLine="540"/>
        <w:jc w:val="both"/>
        <w:rPr>
          <w:b/>
          <w:sz w:val="28"/>
          <w:szCs w:val="28"/>
        </w:rPr>
      </w:pPr>
      <w:r w:rsidRPr="0037217E">
        <w:rPr>
          <w:b/>
          <w:sz w:val="28"/>
          <w:szCs w:val="28"/>
        </w:rPr>
        <w:t xml:space="preserve">Θέμα: «Πρόσκληση </w:t>
      </w:r>
      <w:r w:rsidR="0037217E" w:rsidRPr="0037217E">
        <w:rPr>
          <w:b/>
          <w:sz w:val="28"/>
          <w:szCs w:val="28"/>
        </w:rPr>
        <w:t xml:space="preserve">συμμετοχής </w:t>
      </w:r>
      <w:r w:rsidRPr="0037217E">
        <w:rPr>
          <w:b/>
          <w:sz w:val="28"/>
          <w:szCs w:val="28"/>
        </w:rPr>
        <w:t>στην 18</w:t>
      </w:r>
      <w:r w:rsidRPr="0037217E">
        <w:rPr>
          <w:b/>
          <w:sz w:val="28"/>
          <w:szCs w:val="28"/>
          <w:vertAlign w:val="superscript"/>
        </w:rPr>
        <w:t>η</w:t>
      </w:r>
      <w:r w:rsidRPr="0037217E">
        <w:rPr>
          <w:b/>
          <w:sz w:val="28"/>
          <w:szCs w:val="28"/>
        </w:rPr>
        <w:t xml:space="preserve"> Διεθνή Έκθεση Αλεξανδρούπολης </w:t>
      </w:r>
      <w:r w:rsidRPr="0037217E">
        <w:rPr>
          <w:b/>
          <w:sz w:val="28"/>
          <w:szCs w:val="28"/>
          <w:lang w:val="en-US"/>
        </w:rPr>
        <w:t>alexpo</w:t>
      </w:r>
      <w:r w:rsidRPr="0037217E">
        <w:rPr>
          <w:b/>
          <w:sz w:val="28"/>
          <w:szCs w:val="28"/>
        </w:rPr>
        <w:t>2018».</w:t>
      </w:r>
    </w:p>
    <w:p w:rsidR="00D401A2" w:rsidRPr="00711AD1" w:rsidRDefault="00D401A2" w:rsidP="00D401A2">
      <w:pPr>
        <w:spacing w:line="360" w:lineRule="auto"/>
        <w:ind w:firstLine="540"/>
        <w:jc w:val="both"/>
        <w:rPr>
          <w:b/>
          <w:sz w:val="28"/>
          <w:szCs w:val="28"/>
        </w:rPr>
      </w:pPr>
    </w:p>
    <w:p w:rsidR="00D401A2" w:rsidRPr="00711AD1" w:rsidRDefault="00D401A2" w:rsidP="00D401A2">
      <w:pPr>
        <w:spacing w:line="360" w:lineRule="auto"/>
        <w:ind w:firstLine="540"/>
        <w:jc w:val="both"/>
        <w:rPr>
          <w:b/>
          <w:sz w:val="28"/>
          <w:szCs w:val="28"/>
        </w:rPr>
      </w:pPr>
      <w:r w:rsidRPr="00711AD1">
        <w:rPr>
          <w:b/>
          <w:sz w:val="28"/>
          <w:szCs w:val="28"/>
        </w:rPr>
        <w:t>Αγαπητέ Πρόεδρε,</w:t>
      </w:r>
    </w:p>
    <w:p w:rsidR="00F9282D" w:rsidRPr="00711AD1" w:rsidRDefault="00D401A2" w:rsidP="00D401A2">
      <w:pPr>
        <w:spacing w:line="360" w:lineRule="auto"/>
        <w:ind w:firstLine="540"/>
        <w:jc w:val="both"/>
        <w:rPr>
          <w:sz w:val="28"/>
          <w:szCs w:val="28"/>
        </w:rPr>
      </w:pPr>
      <w:r w:rsidRPr="00711AD1">
        <w:rPr>
          <w:sz w:val="28"/>
          <w:szCs w:val="28"/>
        </w:rPr>
        <w:t xml:space="preserve">Η Διοίκηση του Επιμελητηρίου Έβρου και εγώ προσωπικά, είμαστε, στην ευχάριστη θέση να </w:t>
      </w:r>
      <w:r w:rsidR="00F9282D" w:rsidRPr="00711AD1">
        <w:rPr>
          <w:sz w:val="28"/>
          <w:szCs w:val="28"/>
        </w:rPr>
        <w:t xml:space="preserve">προσκαλέσουμε εσάς και τα μέλη του Επιμελητηρίου σας να συμμετέχετε στην </w:t>
      </w:r>
      <w:r w:rsidRPr="00711AD1">
        <w:rPr>
          <w:b/>
          <w:sz w:val="28"/>
          <w:szCs w:val="28"/>
          <w:u w:val="single"/>
        </w:rPr>
        <w:t xml:space="preserve">18η Διεθνή Έκθεση </w:t>
      </w:r>
      <w:r w:rsidRPr="00711AD1">
        <w:rPr>
          <w:b/>
          <w:sz w:val="28"/>
          <w:szCs w:val="28"/>
          <w:u w:val="single"/>
          <w:lang w:val="en-US"/>
        </w:rPr>
        <w:t>alexpo</w:t>
      </w:r>
      <w:r w:rsidR="00F9282D" w:rsidRPr="00711AD1">
        <w:rPr>
          <w:b/>
          <w:sz w:val="28"/>
          <w:szCs w:val="28"/>
          <w:u w:val="single"/>
        </w:rPr>
        <w:t>2018</w:t>
      </w:r>
      <w:r w:rsidRPr="00711AD1">
        <w:rPr>
          <w:sz w:val="28"/>
          <w:szCs w:val="28"/>
        </w:rPr>
        <w:t xml:space="preserve">, </w:t>
      </w:r>
      <w:r w:rsidR="00F9282D" w:rsidRPr="00711AD1">
        <w:rPr>
          <w:sz w:val="28"/>
          <w:szCs w:val="28"/>
        </w:rPr>
        <w:t>η οποία θα πραγματοποιηθεί από τις 15 έως 19 Ιουνίου 2018 στην Αλεξανδρούπολη.</w:t>
      </w:r>
    </w:p>
    <w:p w:rsidR="0060048C" w:rsidRPr="00711AD1" w:rsidRDefault="0060048C" w:rsidP="00D401A2">
      <w:pPr>
        <w:spacing w:line="360" w:lineRule="auto"/>
        <w:ind w:firstLine="540"/>
        <w:jc w:val="both"/>
        <w:rPr>
          <w:sz w:val="28"/>
          <w:szCs w:val="28"/>
        </w:rPr>
      </w:pPr>
      <w:r w:rsidRPr="00711AD1">
        <w:rPr>
          <w:sz w:val="28"/>
          <w:szCs w:val="28"/>
        </w:rPr>
        <w:t xml:space="preserve">Η </w:t>
      </w:r>
      <w:r w:rsidRPr="00711AD1">
        <w:rPr>
          <w:b/>
          <w:sz w:val="28"/>
          <w:szCs w:val="28"/>
          <w:lang w:val="en-US"/>
        </w:rPr>
        <w:t>al</w:t>
      </w:r>
      <w:r w:rsidRPr="00711AD1">
        <w:rPr>
          <w:sz w:val="28"/>
          <w:szCs w:val="28"/>
          <w:lang w:val="en-US"/>
        </w:rPr>
        <w:t>expo</w:t>
      </w:r>
      <w:r w:rsidRPr="00711AD1">
        <w:rPr>
          <w:sz w:val="28"/>
          <w:szCs w:val="28"/>
        </w:rPr>
        <w:t xml:space="preserve">2018 διοργανώνεται κάθε δυο χρόνια στο λιμάνι της Αλεξανδρούπολης, σε στεγασμένο χώρο 3.000 τμ. Αποτελεί το σημαντικότερο εκθεσιακό γεγονός στην Π.Ε Έβρου και για ακόμη μια χρονιά αναμένεται να συγκεντρώσει το ενδιαφέρον δεκάδων χιλιάδων επισκεπτών. </w:t>
      </w:r>
    </w:p>
    <w:p w:rsidR="00711AD1" w:rsidRDefault="00711AD1" w:rsidP="00711AD1">
      <w:pPr>
        <w:spacing w:line="360" w:lineRule="auto"/>
        <w:ind w:firstLine="540"/>
        <w:jc w:val="both"/>
        <w:rPr>
          <w:sz w:val="28"/>
          <w:szCs w:val="28"/>
        </w:rPr>
      </w:pPr>
    </w:p>
    <w:p w:rsidR="00711AD1" w:rsidRPr="00711AD1" w:rsidRDefault="00F9282D" w:rsidP="00711AD1">
      <w:pPr>
        <w:spacing w:line="360" w:lineRule="auto"/>
        <w:ind w:firstLine="540"/>
        <w:jc w:val="both"/>
        <w:rPr>
          <w:rFonts w:asciiTheme="minorHAnsi" w:hAnsiTheme="minorHAnsi" w:cstheme="minorHAnsi"/>
          <w:sz w:val="28"/>
          <w:szCs w:val="28"/>
        </w:rPr>
      </w:pPr>
      <w:r w:rsidRPr="00711AD1">
        <w:rPr>
          <w:sz w:val="28"/>
          <w:szCs w:val="28"/>
        </w:rPr>
        <w:lastRenderedPageBreak/>
        <w:t>Στην</w:t>
      </w:r>
      <w:r w:rsidR="0060048C" w:rsidRPr="00711AD1">
        <w:rPr>
          <w:sz w:val="28"/>
          <w:szCs w:val="28"/>
        </w:rPr>
        <w:t xml:space="preserve"> φετινή </w:t>
      </w:r>
      <w:r w:rsidR="0060048C" w:rsidRPr="00711AD1">
        <w:rPr>
          <w:b/>
          <w:sz w:val="28"/>
          <w:szCs w:val="28"/>
          <w:lang w:val="en-US"/>
        </w:rPr>
        <w:t>al</w:t>
      </w:r>
      <w:r w:rsidR="0060048C" w:rsidRPr="00711AD1">
        <w:rPr>
          <w:sz w:val="28"/>
          <w:szCs w:val="28"/>
          <w:lang w:val="en-US"/>
        </w:rPr>
        <w:t>expo</w:t>
      </w:r>
      <w:r w:rsidRPr="00711AD1">
        <w:rPr>
          <w:sz w:val="28"/>
          <w:szCs w:val="28"/>
        </w:rPr>
        <w:t xml:space="preserve"> θα δοθεί έμφαση σ</w:t>
      </w:r>
      <w:r w:rsidR="0060048C" w:rsidRPr="00711AD1">
        <w:rPr>
          <w:sz w:val="28"/>
          <w:szCs w:val="28"/>
        </w:rPr>
        <w:t xml:space="preserve">τον κλάδο της Γαστρονομίας. Καθ’ όλη τη διάρκεια της έκθεσης θα πραγματοποιηθούν </w:t>
      </w:r>
      <w:r w:rsidRPr="00711AD1">
        <w:rPr>
          <w:sz w:val="28"/>
          <w:szCs w:val="28"/>
        </w:rPr>
        <w:t xml:space="preserve">παράλληλες εκδηλώσεις και προωθητικές ενέργειες με στόχο την ανάδειξη των προϊόντων του αγροδιατροφικού τομέα. </w:t>
      </w:r>
      <w:r w:rsidR="00711AD1" w:rsidRPr="00711AD1">
        <w:rPr>
          <w:rFonts w:asciiTheme="minorHAnsi" w:hAnsiTheme="minorHAnsi" w:cstheme="minorHAnsi"/>
          <w:sz w:val="28"/>
          <w:szCs w:val="28"/>
        </w:rPr>
        <w:t>Σχεδιάζονται</w:t>
      </w:r>
      <w:r w:rsidRPr="00711AD1">
        <w:rPr>
          <w:rFonts w:asciiTheme="minorHAnsi" w:hAnsiTheme="minorHAnsi" w:cstheme="minorHAnsi"/>
          <w:sz w:val="28"/>
          <w:szCs w:val="28"/>
        </w:rPr>
        <w:t xml:space="preserve"> εκδηλώσεις προβολής προϊόντων και γευσιγνωσίας, όπως και εμφανίσεις γνωστών</w:t>
      </w:r>
      <w:r w:rsidR="008E68E4" w:rsidRPr="00711AD1">
        <w:rPr>
          <w:rFonts w:asciiTheme="minorHAnsi" w:hAnsiTheme="minorHAnsi" w:cstheme="minorHAnsi"/>
          <w:sz w:val="28"/>
          <w:szCs w:val="28"/>
        </w:rPr>
        <w:t xml:space="preserve"> σεφ που θα μαγειρέψουν ζωντανά</w:t>
      </w:r>
      <w:r w:rsidRPr="00711AD1">
        <w:rPr>
          <w:rFonts w:asciiTheme="minorHAnsi" w:hAnsiTheme="minorHAnsi" w:cstheme="minorHAnsi"/>
          <w:sz w:val="28"/>
          <w:szCs w:val="28"/>
        </w:rPr>
        <w:t xml:space="preserve"> μπροστά στο κοινό</w:t>
      </w:r>
      <w:r w:rsidR="00711AD1" w:rsidRPr="00711AD1">
        <w:rPr>
          <w:rFonts w:asciiTheme="minorHAnsi" w:hAnsiTheme="minorHAnsi" w:cstheme="minorHAnsi"/>
          <w:sz w:val="28"/>
          <w:szCs w:val="28"/>
        </w:rPr>
        <w:t>.</w:t>
      </w:r>
    </w:p>
    <w:p w:rsidR="00F9282D" w:rsidRPr="00711AD1" w:rsidRDefault="00711AD1" w:rsidP="00F9282D">
      <w:pPr>
        <w:spacing w:line="360" w:lineRule="auto"/>
        <w:ind w:firstLine="540"/>
        <w:jc w:val="both"/>
        <w:rPr>
          <w:sz w:val="28"/>
          <w:szCs w:val="28"/>
        </w:rPr>
      </w:pPr>
      <w:r w:rsidRPr="00711AD1">
        <w:rPr>
          <w:rFonts w:asciiTheme="minorHAnsi" w:hAnsiTheme="minorHAnsi" w:cstheme="minorHAnsi"/>
          <w:sz w:val="28"/>
          <w:szCs w:val="28"/>
        </w:rPr>
        <w:t>Επίσης, οι επισκέπτες του εκθεσιακού χώρου θα έχουν</w:t>
      </w:r>
      <w:r w:rsidR="00F9282D" w:rsidRPr="00711AD1">
        <w:rPr>
          <w:rFonts w:asciiTheme="minorHAnsi" w:hAnsiTheme="minorHAnsi" w:cstheme="minorHAnsi"/>
          <w:sz w:val="28"/>
          <w:szCs w:val="28"/>
        </w:rPr>
        <w:t xml:space="preserve"> την ευκαιρία να παρακολουθήσει πολιτιστικές εκδηλώσεις αποτελούμενες από μουσικές συναυλίες και χορευτικές παραστάσεις. </w:t>
      </w:r>
    </w:p>
    <w:p w:rsidR="00F9282D" w:rsidRPr="00711AD1" w:rsidRDefault="00F9282D" w:rsidP="00F9282D">
      <w:pPr>
        <w:spacing w:line="360" w:lineRule="auto"/>
        <w:ind w:firstLine="540"/>
        <w:jc w:val="both"/>
        <w:rPr>
          <w:sz w:val="28"/>
          <w:szCs w:val="28"/>
        </w:rPr>
      </w:pPr>
      <w:r w:rsidRPr="00711AD1">
        <w:rPr>
          <w:rFonts w:asciiTheme="minorHAnsi" w:hAnsiTheme="minorHAnsi" w:cstheme="minorHAnsi"/>
          <w:sz w:val="28"/>
          <w:szCs w:val="28"/>
        </w:rPr>
        <w:t xml:space="preserve">Η </w:t>
      </w:r>
      <w:r w:rsidRPr="00711AD1">
        <w:rPr>
          <w:rFonts w:asciiTheme="minorHAnsi" w:hAnsiTheme="minorHAnsi" w:cstheme="minorHAnsi"/>
          <w:b/>
          <w:sz w:val="28"/>
          <w:szCs w:val="28"/>
          <w:lang w:val="en-US"/>
        </w:rPr>
        <w:t>al</w:t>
      </w:r>
      <w:r w:rsidRPr="00711AD1">
        <w:rPr>
          <w:rFonts w:asciiTheme="minorHAnsi" w:hAnsiTheme="minorHAnsi" w:cstheme="minorHAnsi"/>
          <w:sz w:val="28"/>
          <w:szCs w:val="28"/>
          <w:lang w:val="en-US"/>
        </w:rPr>
        <w:t>expo</w:t>
      </w:r>
      <w:r w:rsidRPr="00711AD1">
        <w:rPr>
          <w:rFonts w:asciiTheme="minorHAnsi" w:hAnsiTheme="minorHAnsi" w:cstheme="minorHAnsi"/>
          <w:sz w:val="28"/>
          <w:szCs w:val="28"/>
        </w:rPr>
        <w:t>2018 θα διεξαχθεί με τη συμμετοχή περίπου εκατόν πενήντα επιχειρήσεων που δραστηριοποιούνται στους κλάδους:</w:t>
      </w:r>
    </w:p>
    <w:p w:rsidR="00F9282D" w:rsidRPr="00711AD1" w:rsidRDefault="00F9282D" w:rsidP="00F9282D">
      <w:pPr>
        <w:jc w:val="both"/>
        <w:rPr>
          <w:rFonts w:asciiTheme="minorHAnsi" w:hAnsiTheme="minorHAnsi" w:cstheme="minorHAnsi"/>
          <w:sz w:val="28"/>
          <w:szCs w:val="28"/>
        </w:rPr>
      </w:pPr>
      <w:r w:rsidRPr="00711AD1">
        <w:rPr>
          <w:rFonts w:asciiTheme="minorHAnsi" w:hAnsiTheme="minorHAnsi" w:cstheme="minorHAnsi"/>
          <w:sz w:val="28"/>
          <w:szCs w:val="28"/>
        </w:rPr>
        <w:t>Επιχειρήσεις τεχνολογίας &amp; Πληροφορικής</w:t>
      </w:r>
    </w:p>
    <w:p w:rsidR="00F9282D" w:rsidRPr="00711AD1" w:rsidRDefault="00F9282D" w:rsidP="00F9282D">
      <w:pPr>
        <w:jc w:val="both"/>
        <w:rPr>
          <w:rFonts w:asciiTheme="minorHAnsi" w:hAnsiTheme="minorHAnsi" w:cstheme="minorHAnsi"/>
          <w:sz w:val="28"/>
          <w:szCs w:val="28"/>
        </w:rPr>
      </w:pPr>
      <w:r w:rsidRPr="00711AD1">
        <w:rPr>
          <w:rFonts w:asciiTheme="minorHAnsi" w:hAnsiTheme="minorHAnsi" w:cstheme="minorHAnsi"/>
          <w:sz w:val="28"/>
          <w:szCs w:val="28"/>
        </w:rPr>
        <w:t>Ενέργειας</w:t>
      </w:r>
    </w:p>
    <w:p w:rsidR="00F9282D" w:rsidRPr="00711AD1" w:rsidRDefault="00F9282D" w:rsidP="00F9282D">
      <w:pPr>
        <w:jc w:val="both"/>
        <w:rPr>
          <w:rFonts w:asciiTheme="minorHAnsi" w:hAnsiTheme="minorHAnsi" w:cstheme="minorHAnsi"/>
          <w:sz w:val="28"/>
          <w:szCs w:val="28"/>
        </w:rPr>
      </w:pPr>
      <w:r w:rsidRPr="00711AD1">
        <w:rPr>
          <w:rFonts w:asciiTheme="minorHAnsi" w:hAnsiTheme="minorHAnsi" w:cstheme="minorHAnsi"/>
          <w:sz w:val="28"/>
          <w:szCs w:val="28"/>
        </w:rPr>
        <w:t>Τροφίμων και ποτών</w:t>
      </w:r>
    </w:p>
    <w:p w:rsidR="00F9282D" w:rsidRPr="00711AD1" w:rsidRDefault="00F9282D" w:rsidP="00F9282D">
      <w:pPr>
        <w:jc w:val="both"/>
        <w:rPr>
          <w:rFonts w:asciiTheme="minorHAnsi" w:hAnsiTheme="minorHAnsi" w:cstheme="minorHAnsi"/>
          <w:sz w:val="28"/>
          <w:szCs w:val="28"/>
        </w:rPr>
      </w:pPr>
      <w:r w:rsidRPr="00711AD1">
        <w:rPr>
          <w:rFonts w:asciiTheme="minorHAnsi" w:hAnsiTheme="minorHAnsi" w:cstheme="minorHAnsi"/>
          <w:sz w:val="28"/>
          <w:szCs w:val="28"/>
        </w:rPr>
        <w:t xml:space="preserve">Υπηρεσίες Προβολής &amp; Διαφήμισης, </w:t>
      </w:r>
    </w:p>
    <w:p w:rsidR="00F9282D" w:rsidRPr="00711AD1" w:rsidRDefault="00F9282D" w:rsidP="00F9282D">
      <w:pPr>
        <w:jc w:val="both"/>
        <w:rPr>
          <w:rFonts w:asciiTheme="minorHAnsi" w:hAnsiTheme="minorHAnsi" w:cstheme="minorHAnsi"/>
          <w:sz w:val="28"/>
          <w:szCs w:val="28"/>
        </w:rPr>
      </w:pPr>
      <w:r w:rsidRPr="00711AD1">
        <w:rPr>
          <w:rFonts w:asciiTheme="minorHAnsi" w:hAnsiTheme="minorHAnsi" w:cstheme="minorHAnsi"/>
          <w:sz w:val="28"/>
          <w:szCs w:val="28"/>
        </w:rPr>
        <w:t>Υπηρεσίες Υγείας &amp; Αισθητικής</w:t>
      </w:r>
    </w:p>
    <w:p w:rsidR="00711AD1" w:rsidRPr="00711AD1" w:rsidRDefault="00F9282D" w:rsidP="00711AD1">
      <w:pPr>
        <w:jc w:val="both"/>
        <w:rPr>
          <w:rFonts w:asciiTheme="minorHAnsi" w:hAnsiTheme="minorHAnsi" w:cstheme="minorHAnsi"/>
          <w:sz w:val="28"/>
          <w:szCs w:val="28"/>
        </w:rPr>
      </w:pPr>
      <w:r w:rsidRPr="00711AD1">
        <w:rPr>
          <w:rFonts w:asciiTheme="minorHAnsi" w:hAnsiTheme="minorHAnsi" w:cstheme="minorHAnsi"/>
          <w:sz w:val="28"/>
          <w:szCs w:val="28"/>
        </w:rPr>
        <w:t>Αγροτικών Ειδώ</w:t>
      </w:r>
      <w:r w:rsidR="00711AD1" w:rsidRPr="00711AD1">
        <w:rPr>
          <w:rFonts w:asciiTheme="minorHAnsi" w:hAnsiTheme="minorHAnsi" w:cstheme="minorHAnsi"/>
          <w:sz w:val="28"/>
          <w:szCs w:val="28"/>
        </w:rPr>
        <w:t xml:space="preserve">ν &amp; </w:t>
      </w:r>
      <w:r w:rsidRPr="00711AD1">
        <w:rPr>
          <w:rFonts w:asciiTheme="minorHAnsi" w:hAnsiTheme="minorHAnsi" w:cstheme="minorHAnsi"/>
          <w:sz w:val="28"/>
          <w:szCs w:val="28"/>
        </w:rPr>
        <w:t>Ειδών Κατοικίας</w:t>
      </w:r>
    </w:p>
    <w:p w:rsidR="00F9282D" w:rsidRPr="00711AD1" w:rsidRDefault="006502AB" w:rsidP="00711AD1">
      <w:pPr>
        <w:spacing w:line="360" w:lineRule="auto"/>
        <w:ind w:firstLine="720"/>
        <w:jc w:val="both"/>
        <w:rPr>
          <w:rFonts w:asciiTheme="minorHAnsi" w:hAnsiTheme="minorHAnsi" w:cstheme="minorHAnsi"/>
          <w:sz w:val="28"/>
          <w:szCs w:val="28"/>
        </w:rPr>
      </w:pPr>
      <w:r w:rsidRPr="00711AD1">
        <w:rPr>
          <w:rFonts w:asciiTheme="minorHAnsi" w:hAnsiTheme="minorHAnsi" w:cstheme="minorHAnsi"/>
          <w:sz w:val="28"/>
          <w:szCs w:val="28"/>
        </w:rPr>
        <w:t>Συνημμένα σας στέλνουμε τα έντυπα συμμετοχής της έκθεσης, κάτοψη του εκθεσιακού χώρου καθώς και τον κανονισμό συμμετοχής των εκθετών.</w:t>
      </w:r>
      <w:r w:rsidR="00DB41FD" w:rsidRPr="00711AD1">
        <w:rPr>
          <w:rFonts w:asciiTheme="minorHAnsi" w:hAnsiTheme="minorHAnsi" w:cstheme="minorHAnsi"/>
          <w:sz w:val="28"/>
          <w:szCs w:val="28"/>
        </w:rPr>
        <w:t xml:space="preserve"> Επίσης, </w:t>
      </w:r>
      <w:r w:rsidR="008E68E4" w:rsidRPr="00711AD1">
        <w:rPr>
          <w:rFonts w:asciiTheme="minorHAnsi" w:hAnsiTheme="minorHAnsi" w:cstheme="minorHAnsi"/>
          <w:sz w:val="28"/>
          <w:szCs w:val="28"/>
        </w:rPr>
        <w:t xml:space="preserve">στην ηλεκτρονική σελίδα </w:t>
      </w:r>
      <w:hyperlink r:id="rId7" w:history="1">
        <w:r w:rsidR="008E68E4" w:rsidRPr="00711AD1">
          <w:rPr>
            <w:rStyle w:val="-"/>
            <w:rFonts w:asciiTheme="minorHAnsi" w:hAnsiTheme="minorHAnsi" w:cstheme="minorHAnsi"/>
            <w:sz w:val="28"/>
            <w:szCs w:val="28"/>
            <w:lang w:val="en-US"/>
          </w:rPr>
          <w:t>www</w:t>
        </w:r>
        <w:r w:rsidR="008E68E4" w:rsidRPr="00711AD1">
          <w:rPr>
            <w:rStyle w:val="-"/>
            <w:rFonts w:asciiTheme="minorHAnsi" w:hAnsiTheme="minorHAnsi" w:cstheme="minorHAnsi"/>
            <w:sz w:val="28"/>
            <w:szCs w:val="28"/>
          </w:rPr>
          <w:t>.</w:t>
        </w:r>
        <w:r w:rsidR="008E68E4" w:rsidRPr="00711AD1">
          <w:rPr>
            <w:rStyle w:val="-"/>
            <w:rFonts w:asciiTheme="minorHAnsi" w:hAnsiTheme="minorHAnsi" w:cstheme="minorHAnsi"/>
            <w:sz w:val="28"/>
            <w:szCs w:val="28"/>
            <w:lang w:val="en-US"/>
          </w:rPr>
          <w:t>alexpo</w:t>
        </w:r>
        <w:r w:rsidR="008E68E4" w:rsidRPr="00711AD1">
          <w:rPr>
            <w:rStyle w:val="-"/>
            <w:rFonts w:asciiTheme="minorHAnsi" w:hAnsiTheme="minorHAnsi" w:cstheme="minorHAnsi"/>
            <w:sz w:val="28"/>
            <w:szCs w:val="28"/>
          </w:rPr>
          <w:t>.</w:t>
        </w:r>
        <w:r w:rsidR="008E68E4" w:rsidRPr="00711AD1">
          <w:rPr>
            <w:rStyle w:val="-"/>
            <w:rFonts w:asciiTheme="minorHAnsi" w:hAnsiTheme="minorHAnsi" w:cstheme="minorHAnsi"/>
            <w:sz w:val="28"/>
            <w:szCs w:val="28"/>
            <w:lang w:val="en-US"/>
          </w:rPr>
          <w:t>gr</w:t>
        </w:r>
      </w:hyperlink>
      <w:r w:rsidR="008E68E4" w:rsidRPr="00711AD1">
        <w:rPr>
          <w:rFonts w:asciiTheme="minorHAnsi" w:hAnsiTheme="minorHAnsi" w:cstheme="minorHAnsi"/>
          <w:sz w:val="28"/>
          <w:szCs w:val="28"/>
        </w:rPr>
        <w:t xml:space="preserve"> μπορείτε να λάβετε περαιτέρω πληροφορίες για την έκθεση και το πρόγραμμα των παράλληλων εκδηλώσεων καθώς και </w:t>
      </w:r>
      <w:r w:rsidR="000D7526">
        <w:rPr>
          <w:rFonts w:asciiTheme="minorHAnsi" w:hAnsiTheme="minorHAnsi" w:cstheme="minorHAnsi"/>
          <w:sz w:val="28"/>
          <w:szCs w:val="28"/>
        </w:rPr>
        <w:t xml:space="preserve">να δείτε </w:t>
      </w:r>
      <w:r w:rsidR="008E68E4" w:rsidRPr="00711AD1">
        <w:rPr>
          <w:rFonts w:asciiTheme="minorHAnsi" w:hAnsiTheme="minorHAnsi" w:cstheme="minorHAnsi"/>
          <w:sz w:val="28"/>
          <w:szCs w:val="28"/>
        </w:rPr>
        <w:t>πλούσιο φωτογραφικό υλικό.</w:t>
      </w:r>
    </w:p>
    <w:p w:rsidR="00711AD1" w:rsidRDefault="00711AD1" w:rsidP="00711AD1">
      <w:pPr>
        <w:spacing w:line="360" w:lineRule="auto"/>
        <w:ind w:firstLine="720"/>
        <w:jc w:val="both"/>
        <w:rPr>
          <w:rFonts w:asciiTheme="minorHAnsi" w:hAnsiTheme="minorHAnsi" w:cstheme="minorHAnsi"/>
          <w:sz w:val="28"/>
          <w:szCs w:val="28"/>
        </w:rPr>
      </w:pPr>
    </w:p>
    <w:p w:rsidR="00711AD1" w:rsidRDefault="00711AD1" w:rsidP="00711AD1">
      <w:pPr>
        <w:spacing w:line="360" w:lineRule="auto"/>
        <w:ind w:firstLine="720"/>
        <w:jc w:val="both"/>
        <w:rPr>
          <w:rFonts w:asciiTheme="minorHAnsi" w:hAnsiTheme="minorHAnsi" w:cstheme="minorHAnsi"/>
          <w:sz w:val="28"/>
          <w:szCs w:val="28"/>
        </w:rPr>
      </w:pPr>
    </w:p>
    <w:p w:rsidR="006502AB" w:rsidRPr="00711AD1" w:rsidRDefault="006502AB" w:rsidP="00711AD1">
      <w:pPr>
        <w:spacing w:line="360" w:lineRule="auto"/>
        <w:ind w:firstLine="720"/>
        <w:jc w:val="both"/>
        <w:rPr>
          <w:rFonts w:asciiTheme="minorHAnsi" w:hAnsiTheme="minorHAnsi" w:cstheme="minorHAnsi"/>
          <w:sz w:val="28"/>
          <w:szCs w:val="28"/>
        </w:rPr>
      </w:pPr>
      <w:r w:rsidRPr="00711AD1">
        <w:rPr>
          <w:rFonts w:asciiTheme="minorHAnsi" w:hAnsiTheme="minorHAnsi" w:cstheme="minorHAnsi"/>
          <w:sz w:val="28"/>
          <w:szCs w:val="28"/>
        </w:rPr>
        <w:t>Ελπίζουμε για την θετική απάντησή σας και θα χαρούμε να σας καλωσορίσουμε στην 18</w:t>
      </w:r>
      <w:r w:rsidRPr="00711AD1">
        <w:rPr>
          <w:rFonts w:asciiTheme="minorHAnsi" w:hAnsiTheme="minorHAnsi" w:cstheme="minorHAnsi"/>
          <w:sz w:val="28"/>
          <w:szCs w:val="28"/>
          <w:vertAlign w:val="superscript"/>
        </w:rPr>
        <w:t>η</w:t>
      </w:r>
      <w:r w:rsidRPr="00711AD1">
        <w:rPr>
          <w:rFonts w:asciiTheme="minorHAnsi" w:hAnsiTheme="minorHAnsi" w:cstheme="minorHAnsi"/>
          <w:sz w:val="28"/>
          <w:szCs w:val="28"/>
        </w:rPr>
        <w:t xml:space="preserve"> Διεθνή Έκθεση Αλεξανδρούπολης «</w:t>
      </w:r>
      <w:r w:rsidRPr="00711AD1">
        <w:rPr>
          <w:rFonts w:asciiTheme="minorHAnsi" w:hAnsiTheme="minorHAnsi" w:cstheme="minorHAnsi"/>
          <w:b/>
          <w:sz w:val="28"/>
          <w:szCs w:val="28"/>
          <w:lang w:val="en-US"/>
        </w:rPr>
        <w:t>al</w:t>
      </w:r>
      <w:r w:rsidRPr="00711AD1">
        <w:rPr>
          <w:rFonts w:asciiTheme="minorHAnsi" w:hAnsiTheme="minorHAnsi" w:cstheme="minorHAnsi"/>
          <w:sz w:val="28"/>
          <w:szCs w:val="28"/>
          <w:lang w:val="en-US"/>
        </w:rPr>
        <w:t>expo</w:t>
      </w:r>
      <w:r w:rsidRPr="00711AD1">
        <w:rPr>
          <w:rFonts w:asciiTheme="minorHAnsi" w:hAnsiTheme="minorHAnsi" w:cstheme="minorHAnsi"/>
          <w:sz w:val="28"/>
          <w:szCs w:val="28"/>
        </w:rPr>
        <w:t>2018».</w:t>
      </w:r>
    </w:p>
    <w:p w:rsidR="00711AD1" w:rsidRDefault="00711AD1" w:rsidP="00711AD1">
      <w:pPr>
        <w:spacing w:line="360" w:lineRule="auto"/>
        <w:jc w:val="center"/>
        <w:rPr>
          <w:b/>
          <w:sz w:val="28"/>
          <w:szCs w:val="28"/>
        </w:rPr>
      </w:pPr>
    </w:p>
    <w:p w:rsidR="006502AB" w:rsidRPr="00711AD1" w:rsidRDefault="006502AB" w:rsidP="00711AD1">
      <w:pPr>
        <w:spacing w:line="360" w:lineRule="auto"/>
        <w:jc w:val="center"/>
        <w:rPr>
          <w:b/>
          <w:sz w:val="28"/>
          <w:szCs w:val="28"/>
        </w:rPr>
      </w:pPr>
      <w:r w:rsidRPr="00711AD1">
        <w:rPr>
          <w:b/>
          <w:sz w:val="28"/>
          <w:szCs w:val="28"/>
        </w:rPr>
        <w:t>Με εκτίμηση</w:t>
      </w:r>
    </w:p>
    <w:p w:rsidR="006502AB" w:rsidRPr="00711AD1" w:rsidRDefault="006502AB" w:rsidP="00711AD1">
      <w:pPr>
        <w:spacing w:line="360" w:lineRule="auto"/>
        <w:jc w:val="center"/>
        <w:rPr>
          <w:b/>
          <w:sz w:val="28"/>
          <w:szCs w:val="28"/>
        </w:rPr>
      </w:pPr>
      <w:r w:rsidRPr="00711AD1">
        <w:rPr>
          <w:b/>
          <w:sz w:val="28"/>
          <w:szCs w:val="28"/>
        </w:rPr>
        <w:t>Ο Πρόεδρος του Επιμελητηρίου Έβρου</w:t>
      </w:r>
    </w:p>
    <w:p w:rsidR="00711AD1" w:rsidRPr="00711AD1" w:rsidRDefault="006502AB" w:rsidP="00711AD1">
      <w:pPr>
        <w:spacing w:line="360" w:lineRule="auto"/>
        <w:ind w:firstLine="540"/>
        <w:jc w:val="center"/>
        <w:rPr>
          <w:b/>
          <w:sz w:val="28"/>
          <w:szCs w:val="28"/>
        </w:rPr>
      </w:pPr>
      <w:r w:rsidRPr="00711AD1">
        <w:rPr>
          <w:b/>
          <w:sz w:val="28"/>
          <w:szCs w:val="28"/>
        </w:rPr>
        <w:t>ΧΡΙΣΤΟΔΟΥΛΟΣ ΤΟΨΙΔΗ</w:t>
      </w:r>
      <w:r w:rsidR="00711AD1">
        <w:rPr>
          <w:b/>
          <w:sz w:val="28"/>
          <w:szCs w:val="28"/>
        </w:rPr>
        <w:t>Σ</w:t>
      </w:r>
    </w:p>
    <w:p w:rsidR="00711AD1" w:rsidRDefault="00711AD1" w:rsidP="00711AD1">
      <w:pPr>
        <w:spacing w:line="360" w:lineRule="auto"/>
        <w:ind w:firstLine="540"/>
        <w:rPr>
          <w:rFonts w:eastAsia="Times New Roman"/>
          <w:color w:val="212121"/>
          <w:sz w:val="24"/>
          <w:szCs w:val="24"/>
          <w:lang w:eastAsia="el-GR"/>
        </w:rPr>
      </w:pPr>
    </w:p>
    <w:p w:rsidR="00711AD1" w:rsidRDefault="00711AD1" w:rsidP="00711AD1">
      <w:pPr>
        <w:spacing w:line="360" w:lineRule="auto"/>
        <w:ind w:firstLine="540"/>
        <w:rPr>
          <w:rFonts w:eastAsia="Times New Roman"/>
          <w:color w:val="212121"/>
          <w:sz w:val="24"/>
          <w:szCs w:val="24"/>
          <w:lang w:eastAsia="el-GR"/>
        </w:rPr>
      </w:pPr>
    </w:p>
    <w:p w:rsidR="00711AD1" w:rsidRDefault="00711AD1" w:rsidP="00711AD1">
      <w:pPr>
        <w:spacing w:line="360" w:lineRule="auto"/>
        <w:ind w:firstLine="540"/>
        <w:rPr>
          <w:rFonts w:eastAsia="Times New Roman"/>
          <w:color w:val="212121"/>
          <w:sz w:val="24"/>
          <w:szCs w:val="24"/>
          <w:lang w:eastAsia="el-GR"/>
        </w:rPr>
      </w:pPr>
    </w:p>
    <w:p w:rsidR="00711AD1" w:rsidRDefault="00711AD1" w:rsidP="00711AD1">
      <w:pPr>
        <w:spacing w:line="360" w:lineRule="auto"/>
        <w:ind w:firstLine="540"/>
        <w:rPr>
          <w:rFonts w:eastAsia="Times New Roman"/>
          <w:color w:val="212121"/>
          <w:sz w:val="24"/>
          <w:szCs w:val="24"/>
          <w:lang w:eastAsia="el-GR"/>
        </w:rPr>
      </w:pPr>
    </w:p>
    <w:p w:rsidR="00711AD1" w:rsidRDefault="00711AD1" w:rsidP="00711AD1">
      <w:pPr>
        <w:spacing w:line="360" w:lineRule="auto"/>
        <w:ind w:firstLine="540"/>
        <w:rPr>
          <w:rFonts w:eastAsia="Times New Roman"/>
          <w:color w:val="212121"/>
          <w:sz w:val="24"/>
          <w:szCs w:val="24"/>
          <w:lang w:eastAsia="el-GR"/>
        </w:rPr>
      </w:pPr>
    </w:p>
    <w:p w:rsidR="00711AD1" w:rsidRDefault="00711AD1" w:rsidP="00711AD1">
      <w:pPr>
        <w:spacing w:line="360" w:lineRule="auto"/>
        <w:ind w:firstLine="540"/>
        <w:rPr>
          <w:rFonts w:eastAsia="Times New Roman"/>
          <w:color w:val="212121"/>
          <w:sz w:val="24"/>
          <w:szCs w:val="24"/>
          <w:lang w:eastAsia="el-GR"/>
        </w:rPr>
      </w:pPr>
    </w:p>
    <w:p w:rsidR="00711AD1" w:rsidRDefault="00711AD1" w:rsidP="00711AD1">
      <w:pPr>
        <w:spacing w:line="360" w:lineRule="auto"/>
        <w:ind w:firstLine="540"/>
        <w:rPr>
          <w:rFonts w:eastAsia="Times New Roman"/>
          <w:color w:val="212121"/>
          <w:sz w:val="24"/>
          <w:szCs w:val="24"/>
          <w:lang w:eastAsia="el-GR"/>
        </w:rPr>
      </w:pPr>
    </w:p>
    <w:p w:rsidR="00711AD1" w:rsidRPr="00784F10" w:rsidRDefault="00711AD1" w:rsidP="00784F10">
      <w:pPr>
        <w:spacing w:line="360" w:lineRule="auto"/>
        <w:ind w:firstLine="540"/>
        <w:jc w:val="both"/>
        <w:rPr>
          <w:rFonts w:eastAsia="Times New Roman"/>
          <w:color w:val="212121"/>
          <w:sz w:val="24"/>
          <w:szCs w:val="24"/>
          <w:lang w:eastAsia="el-GR"/>
        </w:rPr>
      </w:pPr>
      <w:r>
        <w:rPr>
          <w:rFonts w:eastAsia="Times New Roman"/>
          <w:color w:val="212121"/>
          <w:sz w:val="24"/>
          <w:szCs w:val="24"/>
          <w:lang w:eastAsia="el-GR"/>
        </w:rPr>
        <w:t>*Για την αρτιότερη οργάνωση, παρακαλούμε να δηλώσετε το ενδιαφέρον σας το αργότερο έως την 10</w:t>
      </w:r>
      <w:r>
        <w:rPr>
          <w:rFonts w:eastAsia="Times New Roman"/>
          <w:color w:val="212121"/>
          <w:sz w:val="24"/>
          <w:szCs w:val="24"/>
          <w:vertAlign w:val="superscript"/>
          <w:lang w:eastAsia="el-GR"/>
        </w:rPr>
        <w:t xml:space="preserve">η </w:t>
      </w:r>
      <w:r>
        <w:rPr>
          <w:rFonts w:eastAsia="Times New Roman"/>
          <w:color w:val="212121"/>
          <w:sz w:val="24"/>
          <w:szCs w:val="24"/>
          <w:lang w:eastAsia="el-GR"/>
        </w:rPr>
        <w:t>Μαΐου 2018</w:t>
      </w:r>
      <w:r w:rsidR="00784F10">
        <w:rPr>
          <w:rFonts w:eastAsia="Times New Roman"/>
          <w:color w:val="212121"/>
          <w:sz w:val="24"/>
          <w:szCs w:val="24"/>
          <w:lang w:eastAsia="el-GR"/>
        </w:rPr>
        <w:t xml:space="preserve">, υποβάλλοντας τη συνημμένη αίτηση συμμετοχής. Για </w:t>
      </w:r>
      <w:r w:rsidR="00876C4B">
        <w:rPr>
          <w:rFonts w:eastAsia="Times New Roman"/>
          <w:color w:val="212121"/>
          <w:sz w:val="24"/>
          <w:szCs w:val="24"/>
          <w:lang w:eastAsia="el-GR"/>
        </w:rPr>
        <w:t xml:space="preserve">εξόφληση του κόστους </w:t>
      </w:r>
      <w:r w:rsidR="00784F10">
        <w:rPr>
          <w:rFonts w:eastAsia="Times New Roman"/>
          <w:color w:val="212121"/>
          <w:sz w:val="24"/>
          <w:szCs w:val="24"/>
          <w:lang w:eastAsia="el-GR"/>
        </w:rPr>
        <w:t xml:space="preserve">συμμετοχής έως την </w:t>
      </w:r>
      <w:r w:rsidR="00876C4B">
        <w:rPr>
          <w:rFonts w:eastAsia="Times New Roman"/>
          <w:color w:val="212121"/>
          <w:sz w:val="24"/>
          <w:szCs w:val="24"/>
          <w:lang w:eastAsia="el-GR"/>
        </w:rPr>
        <w:t>2</w:t>
      </w:r>
      <w:r w:rsidR="00784F10">
        <w:rPr>
          <w:rFonts w:eastAsia="Times New Roman"/>
          <w:color w:val="212121"/>
          <w:sz w:val="24"/>
          <w:szCs w:val="24"/>
          <w:lang w:eastAsia="el-GR"/>
        </w:rPr>
        <w:t>5</w:t>
      </w:r>
      <w:r w:rsidR="00784F10" w:rsidRPr="00784F10">
        <w:rPr>
          <w:rFonts w:eastAsia="Times New Roman"/>
          <w:color w:val="212121"/>
          <w:sz w:val="24"/>
          <w:szCs w:val="24"/>
          <w:vertAlign w:val="superscript"/>
          <w:lang w:eastAsia="el-GR"/>
        </w:rPr>
        <w:t>η</w:t>
      </w:r>
      <w:r w:rsidR="00784F10">
        <w:rPr>
          <w:rFonts w:eastAsia="Times New Roman"/>
          <w:color w:val="212121"/>
          <w:sz w:val="24"/>
          <w:szCs w:val="24"/>
          <w:lang w:eastAsia="el-GR"/>
        </w:rPr>
        <w:t xml:space="preserve"> Μαΐου 2018 εφαρμόζεται εκπτωτική τιμολογιακή πολιτική. </w:t>
      </w:r>
      <w:r w:rsidR="006502AB" w:rsidRPr="00711AD1">
        <w:rPr>
          <w:b/>
          <w:i/>
          <w:noProof/>
          <w:sz w:val="24"/>
          <w:szCs w:val="24"/>
          <w:lang w:eastAsia="el-GR"/>
        </w:rPr>
        <w:drawing>
          <wp:anchor distT="0" distB="0" distL="114935" distR="114935" simplePos="0" relativeHeight="251666432" behindDoc="0" locked="0" layoutInCell="1" allowOverlap="1">
            <wp:simplePos x="0" y="0"/>
            <wp:positionH relativeFrom="column">
              <wp:posOffset>1270</wp:posOffset>
            </wp:positionH>
            <wp:positionV relativeFrom="paragraph">
              <wp:posOffset>7615555</wp:posOffset>
            </wp:positionV>
            <wp:extent cx="6054725" cy="1323340"/>
            <wp:effectExtent l="19050" t="0" r="3175" b="0"/>
            <wp:wrapNone/>
            <wp:docPr id="5"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cstate="print"/>
                    <a:srcRect/>
                    <a:stretch>
                      <a:fillRect/>
                    </a:stretch>
                  </pic:blipFill>
                  <pic:spPr bwMode="auto">
                    <a:xfrm>
                      <a:off x="0" y="0"/>
                      <a:ext cx="6054725" cy="1323340"/>
                    </a:xfrm>
                    <a:prstGeom prst="rect">
                      <a:avLst/>
                    </a:prstGeom>
                    <a:solidFill>
                      <a:srgbClr val="FFFFFF"/>
                    </a:solidFill>
                    <a:ln w="9525">
                      <a:noFill/>
                      <a:miter lim="800000"/>
                      <a:headEnd/>
                      <a:tailEnd/>
                    </a:ln>
                  </pic:spPr>
                </pic:pic>
              </a:graphicData>
            </a:graphic>
          </wp:anchor>
        </w:drawing>
      </w:r>
      <w:r w:rsidR="006502AB" w:rsidRPr="00711AD1">
        <w:rPr>
          <w:b/>
          <w:noProof/>
          <w:sz w:val="24"/>
          <w:szCs w:val="24"/>
          <w:lang w:eastAsia="el-GR"/>
        </w:rPr>
        <w:drawing>
          <wp:anchor distT="0" distB="0" distL="114935" distR="114935" simplePos="0" relativeHeight="251665408" behindDoc="0" locked="0" layoutInCell="1" allowOverlap="1">
            <wp:simplePos x="0" y="0"/>
            <wp:positionH relativeFrom="column">
              <wp:posOffset>1270</wp:posOffset>
            </wp:positionH>
            <wp:positionV relativeFrom="paragraph">
              <wp:posOffset>7615555</wp:posOffset>
            </wp:positionV>
            <wp:extent cx="6054725" cy="1323340"/>
            <wp:effectExtent l="19050" t="0" r="3175" b="0"/>
            <wp:wrapNone/>
            <wp:docPr id="6"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8" cstate="print"/>
                    <a:srcRect/>
                    <a:stretch>
                      <a:fillRect/>
                    </a:stretch>
                  </pic:blipFill>
                  <pic:spPr bwMode="auto">
                    <a:xfrm>
                      <a:off x="0" y="0"/>
                      <a:ext cx="6054725" cy="1323340"/>
                    </a:xfrm>
                    <a:prstGeom prst="rect">
                      <a:avLst/>
                    </a:prstGeom>
                    <a:solidFill>
                      <a:srgbClr val="FFFFFF"/>
                    </a:solidFill>
                    <a:ln w="9525">
                      <a:noFill/>
                      <a:miter lim="800000"/>
                      <a:headEnd/>
                      <a:tailEnd/>
                    </a:ln>
                  </pic:spPr>
                </pic:pic>
              </a:graphicData>
            </a:graphic>
          </wp:anchor>
        </w:drawing>
      </w:r>
      <w:r w:rsidR="006502AB" w:rsidRPr="00711AD1">
        <w:rPr>
          <w:b/>
          <w:noProof/>
          <w:sz w:val="24"/>
          <w:szCs w:val="24"/>
          <w:lang w:eastAsia="el-GR"/>
        </w:rPr>
        <w:drawing>
          <wp:anchor distT="0" distB="0" distL="114935" distR="114935" simplePos="0" relativeHeight="251664384" behindDoc="0" locked="0" layoutInCell="1" allowOverlap="1">
            <wp:simplePos x="0" y="0"/>
            <wp:positionH relativeFrom="column">
              <wp:posOffset>1270</wp:posOffset>
            </wp:positionH>
            <wp:positionV relativeFrom="paragraph">
              <wp:posOffset>7615555</wp:posOffset>
            </wp:positionV>
            <wp:extent cx="6054725" cy="1323340"/>
            <wp:effectExtent l="19050" t="0" r="3175" b="0"/>
            <wp:wrapNone/>
            <wp:docPr id="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cstate="print"/>
                    <a:srcRect/>
                    <a:stretch>
                      <a:fillRect/>
                    </a:stretch>
                  </pic:blipFill>
                  <pic:spPr bwMode="auto">
                    <a:xfrm>
                      <a:off x="0" y="0"/>
                      <a:ext cx="6054725" cy="1323340"/>
                    </a:xfrm>
                    <a:prstGeom prst="rect">
                      <a:avLst/>
                    </a:prstGeom>
                    <a:solidFill>
                      <a:srgbClr val="FFFFFF"/>
                    </a:solidFill>
                    <a:ln w="9525">
                      <a:noFill/>
                      <a:miter lim="800000"/>
                      <a:headEnd/>
                      <a:tailEnd/>
                    </a:ln>
                  </pic:spPr>
                </pic:pic>
              </a:graphicData>
            </a:graphic>
          </wp:anchor>
        </w:drawing>
      </w:r>
      <w:r w:rsidR="00D401A2" w:rsidRPr="00711AD1">
        <w:rPr>
          <w:sz w:val="24"/>
          <w:szCs w:val="24"/>
        </w:rPr>
        <w:t>Για περισσότερες πληροφορίες, παρακαλούμε να απευθυνθείτε στο τηλέφωνο επικοινωνίας 25510-35848 εσ.5</w:t>
      </w:r>
      <w:r w:rsidR="008E68E4" w:rsidRPr="00711AD1">
        <w:rPr>
          <w:sz w:val="24"/>
          <w:szCs w:val="24"/>
        </w:rPr>
        <w:t xml:space="preserve"> ή 25510</w:t>
      </w:r>
      <w:r w:rsidR="0037217E">
        <w:rPr>
          <w:sz w:val="24"/>
          <w:szCs w:val="24"/>
        </w:rPr>
        <w:t>-38910, κα Βρετοπούλου &amp;</w:t>
      </w:r>
      <w:r w:rsidR="00D401A2" w:rsidRPr="00711AD1">
        <w:rPr>
          <w:sz w:val="24"/>
          <w:szCs w:val="24"/>
        </w:rPr>
        <w:t xml:space="preserve"> κος Μινάρδος.</w:t>
      </w:r>
      <w:r w:rsidR="00D401A2" w:rsidRPr="00711AD1">
        <w:rPr>
          <w:b/>
          <w:i/>
          <w:noProof/>
          <w:sz w:val="24"/>
          <w:szCs w:val="24"/>
          <w:lang w:eastAsia="el-GR"/>
        </w:rPr>
        <w:drawing>
          <wp:anchor distT="0" distB="0" distL="114935" distR="114935" simplePos="0" relativeHeight="251662336" behindDoc="0" locked="0" layoutInCell="1" allowOverlap="1">
            <wp:simplePos x="0" y="0"/>
            <wp:positionH relativeFrom="column">
              <wp:posOffset>1270</wp:posOffset>
            </wp:positionH>
            <wp:positionV relativeFrom="paragraph">
              <wp:posOffset>7615555</wp:posOffset>
            </wp:positionV>
            <wp:extent cx="6054725" cy="1323340"/>
            <wp:effectExtent l="19050" t="0" r="3175" b="0"/>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cstate="print"/>
                    <a:srcRect/>
                    <a:stretch>
                      <a:fillRect/>
                    </a:stretch>
                  </pic:blipFill>
                  <pic:spPr bwMode="auto">
                    <a:xfrm>
                      <a:off x="0" y="0"/>
                      <a:ext cx="6054725" cy="1323340"/>
                    </a:xfrm>
                    <a:prstGeom prst="rect">
                      <a:avLst/>
                    </a:prstGeom>
                    <a:solidFill>
                      <a:srgbClr val="FFFFFF"/>
                    </a:solidFill>
                    <a:ln w="9525">
                      <a:noFill/>
                      <a:miter lim="800000"/>
                      <a:headEnd/>
                      <a:tailEnd/>
                    </a:ln>
                  </pic:spPr>
                </pic:pic>
              </a:graphicData>
            </a:graphic>
          </wp:anchor>
        </w:drawing>
      </w:r>
      <w:r w:rsidR="00D401A2" w:rsidRPr="00711AD1">
        <w:rPr>
          <w:b/>
          <w:noProof/>
          <w:sz w:val="24"/>
          <w:szCs w:val="24"/>
          <w:lang w:eastAsia="el-GR"/>
        </w:rPr>
        <w:drawing>
          <wp:anchor distT="0" distB="0" distL="114935" distR="114935" simplePos="0" relativeHeight="251661312" behindDoc="0" locked="0" layoutInCell="1" allowOverlap="1">
            <wp:simplePos x="0" y="0"/>
            <wp:positionH relativeFrom="column">
              <wp:posOffset>1270</wp:posOffset>
            </wp:positionH>
            <wp:positionV relativeFrom="paragraph">
              <wp:posOffset>7615555</wp:posOffset>
            </wp:positionV>
            <wp:extent cx="6054725" cy="1323340"/>
            <wp:effectExtent l="19050" t="0" r="3175" b="0"/>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8" cstate="print"/>
                    <a:srcRect/>
                    <a:stretch>
                      <a:fillRect/>
                    </a:stretch>
                  </pic:blipFill>
                  <pic:spPr bwMode="auto">
                    <a:xfrm>
                      <a:off x="0" y="0"/>
                      <a:ext cx="6054725" cy="1323340"/>
                    </a:xfrm>
                    <a:prstGeom prst="rect">
                      <a:avLst/>
                    </a:prstGeom>
                    <a:solidFill>
                      <a:srgbClr val="FFFFFF"/>
                    </a:solidFill>
                    <a:ln w="9525">
                      <a:noFill/>
                      <a:miter lim="800000"/>
                      <a:headEnd/>
                      <a:tailEnd/>
                    </a:ln>
                  </pic:spPr>
                </pic:pic>
              </a:graphicData>
            </a:graphic>
          </wp:anchor>
        </w:drawing>
      </w:r>
      <w:r w:rsidR="00D401A2" w:rsidRPr="00711AD1">
        <w:rPr>
          <w:b/>
          <w:noProof/>
          <w:sz w:val="24"/>
          <w:szCs w:val="24"/>
          <w:lang w:eastAsia="el-GR"/>
        </w:rPr>
        <w:drawing>
          <wp:anchor distT="0" distB="0" distL="114935" distR="114935" simplePos="0" relativeHeight="251660288" behindDoc="0" locked="0" layoutInCell="1" allowOverlap="1">
            <wp:simplePos x="0" y="0"/>
            <wp:positionH relativeFrom="column">
              <wp:posOffset>1270</wp:posOffset>
            </wp:positionH>
            <wp:positionV relativeFrom="paragraph">
              <wp:posOffset>7615555</wp:posOffset>
            </wp:positionV>
            <wp:extent cx="6054725" cy="1323340"/>
            <wp:effectExtent l="19050" t="0" r="3175" b="0"/>
            <wp:wrapNone/>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cstate="print"/>
                    <a:srcRect/>
                    <a:stretch>
                      <a:fillRect/>
                    </a:stretch>
                  </pic:blipFill>
                  <pic:spPr bwMode="auto">
                    <a:xfrm>
                      <a:off x="0" y="0"/>
                      <a:ext cx="6054725" cy="1323340"/>
                    </a:xfrm>
                    <a:prstGeom prst="rect">
                      <a:avLst/>
                    </a:prstGeom>
                    <a:solidFill>
                      <a:srgbClr val="FFFFFF"/>
                    </a:solidFill>
                    <a:ln w="9525">
                      <a:noFill/>
                      <a:miter lim="800000"/>
                      <a:headEnd/>
                      <a:tailEnd/>
                    </a:ln>
                  </pic:spPr>
                </pic:pic>
              </a:graphicData>
            </a:graphic>
          </wp:anchor>
        </w:drawing>
      </w:r>
    </w:p>
    <w:sectPr w:rsidR="00711AD1" w:rsidRPr="00784F10" w:rsidSect="00C24948">
      <w:headerReference w:type="even" r:id="rId9"/>
      <w:headerReference w:type="default" r:id="rId10"/>
      <w:footerReference w:type="even" r:id="rId11"/>
      <w:footerReference w:type="default" r:id="rId12"/>
      <w:headerReference w:type="first" r:id="rId13"/>
      <w:footerReference w:type="first" r:id="rId14"/>
      <w:pgSz w:w="11907" w:h="16839" w:code="9"/>
      <w:pgMar w:top="2373"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059" w:rsidRDefault="00B94059" w:rsidP="00356B96">
      <w:pPr>
        <w:spacing w:after="0" w:line="240" w:lineRule="auto"/>
      </w:pPr>
      <w:r>
        <w:separator/>
      </w:r>
    </w:p>
  </w:endnote>
  <w:endnote w:type="continuationSeparator" w:id="0">
    <w:p w:rsidR="00B94059" w:rsidRDefault="00B94059" w:rsidP="00356B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948" w:rsidRDefault="00C2494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948" w:rsidRDefault="00C2494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948" w:rsidRDefault="00C2494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059" w:rsidRDefault="00B94059" w:rsidP="00356B96">
      <w:pPr>
        <w:spacing w:after="0" w:line="240" w:lineRule="auto"/>
      </w:pPr>
      <w:r>
        <w:separator/>
      </w:r>
    </w:p>
  </w:footnote>
  <w:footnote w:type="continuationSeparator" w:id="0">
    <w:p w:rsidR="00B94059" w:rsidRDefault="00B94059" w:rsidP="00356B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948" w:rsidRDefault="00C2494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948" w:rsidRDefault="00CD4624">
    <w:pPr>
      <w:pStyle w:val="a3"/>
    </w:pPr>
    <w:bookmarkStart w:id="0" w:name="_GoBack"/>
    <w:bookmarkEnd w:id="0"/>
    <w:r>
      <w:rPr>
        <w:noProof/>
        <w:lang w:eastAsia="el-GR"/>
      </w:rPr>
      <w:drawing>
        <wp:anchor distT="0" distB="0" distL="114300" distR="114300" simplePos="0" relativeHeight="251658240" behindDoc="1" locked="0" layoutInCell="1" allowOverlap="1">
          <wp:simplePos x="0" y="0"/>
          <wp:positionH relativeFrom="column">
            <wp:posOffset>-926465</wp:posOffset>
          </wp:positionH>
          <wp:positionV relativeFrom="paragraph">
            <wp:posOffset>-378147</wp:posOffset>
          </wp:positionV>
          <wp:extent cx="7591360" cy="1065078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591360" cy="10650780"/>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948" w:rsidRDefault="00C2494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D27B70"/>
    <w:multiLevelType w:val="hybridMultilevel"/>
    <w:tmpl w:val="73FAA952"/>
    <w:lvl w:ilvl="0" w:tplc="04080001">
      <w:start w:val="1"/>
      <w:numFmt w:val="bullet"/>
      <w:lvlText w:val=""/>
      <w:lvlJc w:val="left"/>
      <w:pPr>
        <w:ind w:left="1320" w:hanging="360"/>
      </w:pPr>
      <w:rPr>
        <w:rFonts w:ascii="Symbol" w:hAnsi="Symbol" w:hint="default"/>
      </w:rPr>
    </w:lvl>
    <w:lvl w:ilvl="1" w:tplc="04080003" w:tentative="1">
      <w:start w:val="1"/>
      <w:numFmt w:val="bullet"/>
      <w:lvlText w:val="o"/>
      <w:lvlJc w:val="left"/>
      <w:pPr>
        <w:ind w:left="2040" w:hanging="360"/>
      </w:pPr>
      <w:rPr>
        <w:rFonts w:ascii="Courier New" w:hAnsi="Courier New" w:cs="Courier New" w:hint="default"/>
      </w:rPr>
    </w:lvl>
    <w:lvl w:ilvl="2" w:tplc="04080005" w:tentative="1">
      <w:start w:val="1"/>
      <w:numFmt w:val="bullet"/>
      <w:lvlText w:val=""/>
      <w:lvlJc w:val="left"/>
      <w:pPr>
        <w:ind w:left="2760" w:hanging="360"/>
      </w:pPr>
      <w:rPr>
        <w:rFonts w:ascii="Wingdings" w:hAnsi="Wingdings" w:hint="default"/>
      </w:rPr>
    </w:lvl>
    <w:lvl w:ilvl="3" w:tplc="04080001" w:tentative="1">
      <w:start w:val="1"/>
      <w:numFmt w:val="bullet"/>
      <w:lvlText w:val=""/>
      <w:lvlJc w:val="left"/>
      <w:pPr>
        <w:ind w:left="3480" w:hanging="360"/>
      </w:pPr>
      <w:rPr>
        <w:rFonts w:ascii="Symbol" w:hAnsi="Symbol" w:hint="default"/>
      </w:rPr>
    </w:lvl>
    <w:lvl w:ilvl="4" w:tplc="04080003" w:tentative="1">
      <w:start w:val="1"/>
      <w:numFmt w:val="bullet"/>
      <w:lvlText w:val="o"/>
      <w:lvlJc w:val="left"/>
      <w:pPr>
        <w:ind w:left="4200" w:hanging="360"/>
      </w:pPr>
      <w:rPr>
        <w:rFonts w:ascii="Courier New" w:hAnsi="Courier New" w:cs="Courier New" w:hint="default"/>
      </w:rPr>
    </w:lvl>
    <w:lvl w:ilvl="5" w:tplc="04080005" w:tentative="1">
      <w:start w:val="1"/>
      <w:numFmt w:val="bullet"/>
      <w:lvlText w:val=""/>
      <w:lvlJc w:val="left"/>
      <w:pPr>
        <w:ind w:left="4920" w:hanging="360"/>
      </w:pPr>
      <w:rPr>
        <w:rFonts w:ascii="Wingdings" w:hAnsi="Wingdings" w:hint="default"/>
      </w:rPr>
    </w:lvl>
    <w:lvl w:ilvl="6" w:tplc="04080001" w:tentative="1">
      <w:start w:val="1"/>
      <w:numFmt w:val="bullet"/>
      <w:lvlText w:val=""/>
      <w:lvlJc w:val="left"/>
      <w:pPr>
        <w:ind w:left="5640" w:hanging="360"/>
      </w:pPr>
      <w:rPr>
        <w:rFonts w:ascii="Symbol" w:hAnsi="Symbol" w:hint="default"/>
      </w:rPr>
    </w:lvl>
    <w:lvl w:ilvl="7" w:tplc="04080003" w:tentative="1">
      <w:start w:val="1"/>
      <w:numFmt w:val="bullet"/>
      <w:lvlText w:val="o"/>
      <w:lvlJc w:val="left"/>
      <w:pPr>
        <w:ind w:left="6360" w:hanging="360"/>
      </w:pPr>
      <w:rPr>
        <w:rFonts w:ascii="Courier New" w:hAnsi="Courier New" w:cs="Courier New" w:hint="default"/>
      </w:rPr>
    </w:lvl>
    <w:lvl w:ilvl="8" w:tplc="04080005" w:tentative="1">
      <w:start w:val="1"/>
      <w:numFmt w:val="bullet"/>
      <w:lvlText w:val=""/>
      <w:lvlJc w:val="left"/>
      <w:pPr>
        <w:ind w:left="70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1266"/>
  </w:hdrShapeDefaults>
  <w:footnotePr>
    <w:footnote w:id="-1"/>
    <w:footnote w:id="0"/>
  </w:footnotePr>
  <w:endnotePr>
    <w:endnote w:id="-1"/>
    <w:endnote w:id="0"/>
  </w:endnotePr>
  <w:compat/>
  <w:rsids>
    <w:rsidRoot w:val="00356B96"/>
    <w:rsid w:val="000D7526"/>
    <w:rsid w:val="001758ED"/>
    <w:rsid w:val="0021041D"/>
    <w:rsid w:val="00294677"/>
    <w:rsid w:val="00332746"/>
    <w:rsid w:val="00355118"/>
    <w:rsid w:val="00356B96"/>
    <w:rsid w:val="0037217E"/>
    <w:rsid w:val="00422EC7"/>
    <w:rsid w:val="00513EB4"/>
    <w:rsid w:val="0060048C"/>
    <w:rsid w:val="006502AB"/>
    <w:rsid w:val="00711AD1"/>
    <w:rsid w:val="007370C4"/>
    <w:rsid w:val="00784F10"/>
    <w:rsid w:val="00876C4B"/>
    <w:rsid w:val="008D7329"/>
    <w:rsid w:val="008E68E4"/>
    <w:rsid w:val="00B82707"/>
    <w:rsid w:val="00B94059"/>
    <w:rsid w:val="00C24948"/>
    <w:rsid w:val="00CD4624"/>
    <w:rsid w:val="00D401A2"/>
    <w:rsid w:val="00DB41FD"/>
    <w:rsid w:val="00E542D0"/>
    <w:rsid w:val="00EC3121"/>
    <w:rsid w:val="00EC54D4"/>
    <w:rsid w:val="00F161B6"/>
    <w:rsid w:val="00F9282D"/>
    <w:rsid w:val="00FE28E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1A2"/>
    <w:pPr>
      <w:suppressAutoHyphens/>
    </w:pPr>
    <w:rPr>
      <w:rFonts w:ascii="Calibri" w:eastAsia="Calibri" w:hAnsi="Calibri" w:cs="Calibri"/>
      <w:lang w:val="el-GR"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56B96"/>
    <w:pPr>
      <w:tabs>
        <w:tab w:val="center" w:pos="4680"/>
        <w:tab w:val="right" w:pos="9360"/>
      </w:tabs>
      <w:spacing w:after="0" w:line="240" w:lineRule="auto"/>
    </w:pPr>
  </w:style>
  <w:style w:type="character" w:customStyle="1" w:styleId="Char">
    <w:name w:val="Κεφαλίδα Char"/>
    <w:basedOn w:val="a0"/>
    <w:link w:val="a3"/>
    <w:uiPriority w:val="99"/>
    <w:rsid w:val="00356B96"/>
  </w:style>
  <w:style w:type="paragraph" w:styleId="a4">
    <w:name w:val="footer"/>
    <w:basedOn w:val="a"/>
    <w:link w:val="Char0"/>
    <w:uiPriority w:val="99"/>
    <w:unhideWhenUsed/>
    <w:rsid w:val="00356B96"/>
    <w:pPr>
      <w:tabs>
        <w:tab w:val="center" w:pos="4680"/>
        <w:tab w:val="right" w:pos="9360"/>
      </w:tabs>
      <w:spacing w:after="0" w:line="240" w:lineRule="auto"/>
    </w:pPr>
  </w:style>
  <w:style w:type="character" w:customStyle="1" w:styleId="Char0">
    <w:name w:val="Υποσέλιδο Char"/>
    <w:basedOn w:val="a0"/>
    <w:link w:val="a4"/>
    <w:uiPriority w:val="99"/>
    <w:rsid w:val="00356B96"/>
  </w:style>
  <w:style w:type="paragraph" w:styleId="a5">
    <w:name w:val="Balloon Text"/>
    <w:basedOn w:val="a"/>
    <w:link w:val="Char1"/>
    <w:uiPriority w:val="99"/>
    <w:semiHidden/>
    <w:unhideWhenUsed/>
    <w:rsid w:val="00356B96"/>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356B96"/>
    <w:rPr>
      <w:rFonts w:ascii="Tahoma" w:hAnsi="Tahoma" w:cs="Tahoma"/>
      <w:sz w:val="16"/>
      <w:szCs w:val="16"/>
    </w:rPr>
  </w:style>
  <w:style w:type="paragraph" w:styleId="a6">
    <w:name w:val="List Paragraph"/>
    <w:basedOn w:val="a"/>
    <w:uiPriority w:val="34"/>
    <w:qFormat/>
    <w:rsid w:val="00D401A2"/>
    <w:pPr>
      <w:ind w:left="720"/>
      <w:contextualSpacing/>
    </w:pPr>
  </w:style>
  <w:style w:type="paragraph" w:styleId="Web">
    <w:name w:val="Normal (Web)"/>
    <w:basedOn w:val="a"/>
    <w:uiPriority w:val="99"/>
    <w:semiHidden/>
    <w:unhideWhenUsed/>
    <w:rsid w:val="0060048C"/>
    <w:pPr>
      <w:suppressAutoHyphens w:val="0"/>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7">
    <w:name w:val="Strong"/>
    <w:basedOn w:val="a0"/>
    <w:uiPriority w:val="22"/>
    <w:qFormat/>
    <w:rsid w:val="0060048C"/>
    <w:rPr>
      <w:b/>
      <w:bCs/>
    </w:rPr>
  </w:style>
  <w:style w:type="paragraph" w:customStyle="1" w:styleId="xmsonormal">
    <w:name w:val="x_msonormal"/>
    <w:basedOn w:val="a"/>
    <w:rsid w:val="00F9282D"/>
    <w:pPr>
      <w:suppressAutoHyphens w:val="0"/>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
    <w:name w:val="Hyperlink"/>
    <w:basedOn w:val="a0"/>
    <w:uiPriority w:val="99"/>
    <w:unhideWhenUsed/>
    <w:rsid w:val="008E68E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6B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6B96"/>
  </w:style>
  <w:style w:type="paragraph" w:styleId="Footer">
    <w:name w:val="footer"/>
    <w:basedOn w:val="Normal"/>
    <w:link w:val="FooterChar"/>
    <w:uiPriority w:val="99"/>
    <w:unhideWhenUsed/>
    <w:rsid w:val="00356B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6B96"/>
  </w:style>
  <w:style w:type="paragraph" w:styleId="BalloonText">
    <w:name w:val="Balloon Text"/>
    <w:basedOn w:val="Normal"/>
    <w:link w:val="BalloonTextChar"/>
    <w:uiPriority w:val="99"/>
    <w:semiHidden/>
    <w:unhideWhenUsed/>
    <w:rsid w:val="00356B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6B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6150352">
      <w:bodyDiv w:val="1"/>
      <w:marLeft w:val="0"/>
      <w:marRight w:val="0"/>
      <w:marTop w:val="0"/>
      <w:marBottom w:val="0"/>
      <w:divBdr>
        <w:top w:val="none" w:sz="0" w:space="0" w:color="auto"/>
        <w:left w:val="none" w:sz="0" w:space="0" w:color="auto"/>
        <w:bottom w:val="none" w:sz="0" w:space="0" w:color="auto"/>
        <w:right w:val="none" w:sz="0" w:space="0" w:color="auto"/>
      </w:divBdr>
    </w:div>
    <w:div w:id="13709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alexpo.gr" TargetMode="Externa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3</Pages>
  <Words>393</Words>
  <Characters>2127</Characters>
  <Application>Microsoft Office Word</Application>
  <DocSecurity>0</DocSecurity>
  <Lines>17</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Meropi</dc:creator>
  <cp:lastModifiedBy>Maria</cp:lastModifiedBy>
  <cp:revision>8</cp:revision>
  <cp:lastPrinted>2018-03-28T09:26:00Z</cp:lastPrinted>
  <dcterms:created xsi:type="dcterms:W3CDTF">2018-03-28T07:01:00Z</dcterms:created>
  <dcterms:modified xsi:type="dcterms:W3CDTF">2018-03-30T09:42:00Z</dcterms:modified>
</cp:coreProperties>
</file>