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520"/>
        <w:gridCol w:w="360"/>
        <w:gridCol w:w="360"/>
      </w:tblGrid>
      <w:tr w:rsidR="002E59CB" w:rsidRPr="002E59CB" w:rsidTr="002E59CB">
        <w:trPr>
          <w:tblCellSpacing w:w="0" w:type="dxa"/>
        </w:trPr>
        <w:tc>
          <w:tcPr>
            <w:tcW w:w="8880" w:type="dxa"/>
            <w:gridSpan w:val="2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0"/>
            </w:tblGrid>
            <w:tr w:rsidR="002E59CB" w:rsidRPr="002E59CB">
              <w:trPr>
                <w:tblCellSpacing w:w="0" w:type="dxa"/>
              </w:trPr>
              <w:tc>
                <w:tcPr>
                  <w:tcW w:w="858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58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  <w:sz w:val="17"/>
                            <w:szCs w:val="17"/>
                            <w:lang w:eastAsia="el-GR"/>
                          </w:rPr>
                        </w:pPr>
                        <w:r w:rsidRPr="002E59CB">
                          <w:rPr>
                            <w:rFonts w:ascii="Arial" w:eastAsia="Times New Roman" w:hAnsi="Arial" w:cs="Arial"/>
                            <w:color w:val="000000"/>
                            <w:sz w:val="17"/>
                            <w:szCs w:val="17"/>
                            <w:lang w:eastAsia="el-GR"/>
                          </w:rPr>
                          <w:t xml:space="preserve">Πατήστε εδώ αν δεν </w:t>
                        </w:r>
                        <w:proofErr w:type="spellStart"/>
                        <w:r w:rsidRPr="002E59CB">
                          <w:rPr>
                            <w:rFonts w:ascii="Arial" w:eastAsia="Times New Roman" w:hAnsi="Arial" w:cs="Arial"/>
                            <w:color w:val="000000"/>
                            <w:sz w:val="17"/>
                            <w:szCs w:val="17"/>
                            <w:lang w:eastAsia="el-GR"/>
                          </w:rPr>
                          <w:t>εμφανιζεται</w:t>
                        </w:r>
                        <w:proofErr w:type="spellEnd"/>
                        <w:r w:rsidRPr="002E59CB">
                          <w:rPr>
                            <w:rFonts w:ascii="Arial" w:eastAsia="Times New Roman" w:hAnsi="Arial" w:cs="Arial"/>
                            <w:color w:val="000000"/>
                            <w:sz w:val="17"/>
                            <w:szCs w:val="17"/>
                            <w:lang w:eastAsia="el-GR"/>
                          </w:rPr>
                          <w:t xml:space="preserve"> σωστά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360" w:type="dxa"/>
            <w:gridSpan w:val="2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360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880" w:type="dxa"/>
            <w:gridSpan w:val="2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880" w:type="dxa"/>
              <w:tblCellSpacing w:w="0" w:type="dxa"/>
              <w:tblCellMar>
                <w:left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8880"/>
            </w:tblGrid>
            <w:tr w:rsidR="002E59CB" w:rsidRPr="002E59CB">
              <w:trPr>
                <w:tblCellSpacing w:w="0" w:type="dxa"/>
              </w:trPr>
              <w:tc>
                <w:tcPr>
                  <w:tcW w:w="858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7C186E75" wp14:editId="50528201">
                        <wp:extent cx="5449570" cy="2096770"/>
                        <wp:effectExtent l="0" t="0" r="0" b="0"/>
                        <wp:docPr id="1" name="Εικόνα 1" descr="https://ci3.googleusercontent.com/proxy/2iv5sHDgBZe_KnF1RefLw0y8X-fILw-oKW5UdDYLENgvOQXAYBHu4nfPXLZYlG9pU_NM1bYtE23GmuctPpwOtdhDfw2bLGIS3hDJ=s0-d-e1-ft#http://www.kremasti-expo.gr/newsletter/05/image-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ci3.googleusercontent.com/proxy/2iv5sHDgBZe_KnF1RefLw0y8X-fILw-oKW5UdDYLENgvOQXAYBHu4nfPXLZYlG9pU_NM1bYtE23GmuctPpwOtdhDfw2bLGIS3hDJ=s0-d-e1-ft#http://www.kremasti-expo.gr/newsletter/05/image-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49570" cy="209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360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shd w:val="clear" w:color="auto" w:fill="E4002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880"/>
        <w:gridCol w:w="360"/>
      </w:tblGrid>
      <w:tr w:rsidR="002E59CB" w:rsidRPr="002E59CB" w:rsidTr="002E59CB">
        <w:trPr>
          <w:tblCellSpacing w:w="0" w:type="dxa"/>
        </w:trPr>
        <w:tc>
          <w:tcPr>
            <w:tcW w:w="360" w:type="dxa"/>
            <w:shd w:val="clear" w:color="auto" w:fill="E40024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880" w:type="dxa"/>
            <w:shd w:val="clear" w:color="auto" w:fill="E40024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80"/>
            </w:tblGrid>
            <w:tr w:rsidR="002E59CB" w:rsidRPr="002E59CB">
              <w:trPr>
                <w:tblCellSpacing w:w="0" w:type="dxa"/>
              </w:trPr>
              <w:tc>
                <w:tcPr>
                  <w:tcW w:w="8580" w:type="dxa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58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60" w:line="240" w:lineRule="auto"/>
                          <w:jc w:val="center"/>
                          <w:rPr>
                            <w:rFonts w:ascii="Verdana" w:eastAsia="Times New Roman" w:hAnsi="Verdana" w:cs="Arial"/>
                            <w:b/>
                            <w:bCs/>
                            <w:color w:val="FFFFFF"/>
                            <w:sz w:val="50"/>
                            <w:szCs w:val="50"/>
                            <w:lang w:eastAsia="el-GR"/>
                          </w:rPr>
                        </w:pPr>
                        <w:r w:rsidRPr="002E59CB">
                          <w:rPr>
                            <w:rFonts w:ascii="Verdana" w:eastAsia="Times New Roman" w:hAnsi="Verdana" w:cs="Arial"/>
                            <w:b/>
                            <w:bCs/>
                            <w:color w:val="FFFFFF"/>
                            <w:sz w:val="50"/>
                            <w:szCs w:val="50"/>
                            <w:lang w:eastAsia="el-GR"/>
                          </w:rPr>
                          <w:t>Κάντε Κράτηση Χώρου</w:t>
                        </w:r>
                      </w:p>
                      <w:p w:rsidR="002E59CB" w:rsidRPr="002E59CB" w:rsidRDefault="002E59CB" w:rsidP="002E59CB">
                        <w:pPr>
                          <w:spacing w:after="60" w:line="240" w:lineRule="auto"/>
                          <w:jc w:val="center"/>
                          <w:rPr>
                            <w:rFonts w:ascii="Verdana" w:eastAsia="Times New Roman" w:hAnsi="Verdana" w:cs="Arial"/>
                            <w:b/>
                            <w:bCs/>
                            <w:color w:val="FFFFFF"/>
                            <w:sz w:val="50"/>
                            <w:szCs w:val="50"/>
                            <w:lang w:eastAsia="el-GR"/>
                          </w:rPr>
                        </w:pPr>
                        <w:r w:rsidRPr="002E59CB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  <w:lang w:eastAsia="el-GR"/>
                          </w:rPr>
                          <w:t>(καταληκτική ημερομηνία συμμετοχής 15/7/18)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360" w:type="dxa"/>
            <w:shd w:val="clear" w:color="auto" w:fill="E40024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  <w:tr w:rsidR="002E59CB" w:rsidRPr="002E59CB" w:rsidTr="002E59CB">
        <w:tblPrEx>
          <w:shd w:val="clear" w:color="auto" w:fill="auto"/>
        </w:tblPrEx>
        <w:trPr>
          <w:tblCellSpacing w:w="0" w:type="dxa"/>
        </w:trPr>
        <w:tc>
          <w:tcPr>
            <w:tcW w:w="9600" w:type="dxa"/>
            <w:gridSpan w:val="3"/>
            <w:hideMark/>
          </w:tcPr>
          <w:tbl>
            <w:tblPr>
              <w:tblW w:w="96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2E59CB" w:rsidRPr="002E59CB">
              <w:trPr>
                <w:tblCellSpacing w:w="0" w:type="dxa"/>
              </w:trPr>
              <w:tc>
                <w:tcPr>
                  <w:tcW w:w="9600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6501C806" wp14:editId="10637F2D">
                        <wp:extent cx="6096000" cy="707390"/>
                        <wp:effectExtent l="0" t="0" r="0" b="0"/>
                        <wp:docPr id="2" name="Εικόνα 2" descr="https://ci5.googleusercontent.com/proxy/X5KnkxQzuMr3XkvTkvbjGcLoMBtW7GYZfC25-Pq1ewtymST26KhJdmJ4tcLqXgba79TqQgaNBQlb-9f0uqI2Jh3Vr4kBbjQhYuP-=s0-d-e1-ft#http://www.kremasti-expo.gr/newsletter/05/image-8.png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ci5.googleusercontent.com/proxy/X5KnkxQzuMr3XkvTkvbjGcLoMBtW7GYZfC25-Pq1ewtymST26KhJdmJ4tcLqXgba79TqQgaNBQlb-9f0uqI2Jh3Vr4kBbjQhYuP-=s0-d-e1-ft#http://www.kremasti-expo.gr/newsletter/05/image-8.png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0" cy="707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43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</w:pP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 xml:space="preserve">Η παλαιότερη έκθεση Χειροτεχνίας &amp; Αγροτικής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>οικονομιάς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 xml:space="preserve"> της Ρόδου συμπληρώνει 53 χρόνια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43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</w:pP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H Πανελλήνια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Έκθεση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 Χειροτεχνίας και Αγροτικής Οικονομίας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Κρεμαστής της Ρόδου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 κλείνει φέτος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53 χρόνια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 συνεχόμενης παρουσίας και σας καλεί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10-23 Αυγούστου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να λάβετε μέρος στη μεγαλύτερη γιορτή της χειροτεχνίας και της αγροτικής οικονομίας. 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30" w:type="dxa"/>
              <w:tblCellSpacing w:w="0" w:type="dxa"/>
              <w:tblCellMar>
                <w:left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87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48D85AF2" wp14:editId="2F25E243">
                        <wp:extent cx="5352415" cy="3181985"/>
                        <wp:effectExtent l="0" t="0" r="635" b="0"/>
                        <wp:docPr id="3" name="Εικόνα 3" descr="https://ci3.googleusercontent.com/proxy/jraf9arTFWW4FqwFrUewgd-F2F1OXCUys9_23WDaO2FD_nHToA-eny6jn8gvZosiChj_hAru_g_1fL6muoygnnYIMK_PAWmOAiEQ=s0-d-e1-ft#http://www.kremasti-expo.gr/newsletter/05/image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ci3.googleusercontent.com/proxy/jraf9arTFWW4FqwFrUewgd-F2F1OXCUys9_23WDaO2FD_nHToA-eny6jn8gvZosiChj_hAru_g_1fL6muoygnnYIMK_PAWmOAiEQ=s0-d-e1-ft#http://www.kremasti-expo.gr/newsletter/05/image-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2415" cy="3181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lastRenderedPageBreak/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43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</w:pP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>Kάτοψη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 xml:space="preserve"> Κρεμαστής 2018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82"/>
            </w:tblGrid>
            <w:tr w:rsidR="002E59CB" w:rsidRPr="002E59CB">
              <w:trPr>
                <w:tblCellSpacing w:w="0" w:type="dxa"/>
              </w:trPr>
              <w:tc>
                <w:tcPr>
                  <w:tcW w:w="4035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71879B60" wp14:editId="7A60996C">
                        <wp:extent cx="2560320" cy="2633345"/>
                        <wp:effectExtent l="0" t="0" r="0" b="0"/>
                        <wp:docPr id="4" name="Εικόνα 4" descr="https://ci4.googleusercontent.com/proxy/8n9kDbe4FKD_dTCH8kvn1MNSEN_3oeGSnlr3bGVSFbWXwI_sO5-z_-dWaF8GIVN-f3Z89XO8yuFm6ZC7rhF5NRG7Ak--HXQLT9sC=s0-d-e1-ft#http://www.kremasti-expo.gr/newsletter/05/image-2.jpg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i4.googleusercontent.com/proxy/8n9kDbe4FKD_dTCH8kvn1MNSEN_3oeGSnlr3bGVSFbWXwI_sO5-z_-dWaF8GIVN-f3Z89XO8yuFm6ZC7rhF5NRG7Ak--HXQLT9sC=s0-d-e1-ft#http://www.kremasti-expo.gr/newsletter/05/image-2.jpg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320" cy="263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E59CB" w:rsidRPr="002E59CB">
              <w:trPr>
                <w:trHeight w:val="120"/>
                <w:tblCellSpacing w:w="0" w:type="dxa"/>
              </w:trPr>
              <w:tc>
                <w:tcPr>
                  <w:tcW w:w="4035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120" w:lineRule="atLeast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2E59CB" w:rsidRPr="002E59CB">
              <w:trPr>
                <w:tblCellSpacing w:w="0" w:type="dxa"/>
              </w:trPr>
              <w:tc>
                <w:tcPr>
                  <w:tcW w:w="4035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Lucida Grande" w:eastAsia="Times New Roman" w:hAnsi="Lucida Grande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Lucida Grande" w:eastAsia="Times New Roman" w:hAnsi="Lucida Grande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3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</w:tblGrid>
            <w:tr w:rsidR="002E59CB" w:rsidRPr="002E59CB">
              <w:trPr>
                <w:tblCellSpacing w:w="0" w:type="dxa"/>
              </w:trPr>
              <w:tc>
                <w:tcPr>
                  <w:tcW w:w="360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15" w:lineRule="atLeast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4035"/>
            </w:tblGrid>
            <w:tr w:rsidR="002E59CB" w:rsidRPr="002E59CB">
              <w:trPr>
                <w:tblCellSpacing w:w="0" w:type="dxa"/>
              </w:trPr>
              <w:tc>
                <w:tcPr>
                  <w:tcW w:w="4035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  <w:t> 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  <w:t> 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  <w:t>Η έκθεση πραγματοποιείται και φέτος στον εξωτερικό χώρο του Ανθόκηπου πλησίον του Ιερού Ναού Κοίμησης της Θεοτόκου στην Κρεμαστή.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  <w:t> 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Helvetica" w:eastAsia="Times New Roman" w:hAnsi="Helvetica" w:cs="Helvetica"/>
                      <w:color w:val="000000"/>
                      <w:sz w:val="24"/>
                      <w:szCs w:val="24"/>
                      <w:lang w:eastAsia="el-GR"/>
                    </w:rPr>
                    <w:t>Η κάτοψη της έκθεσης ακολουθεί την περσινή ροή και μπορείτε να την κατεβάσετε </w:t>
                  </w:r>
                  <w:hyperlink r:id="rId11" w:tgtFrame="_blank" w:history="1">
                    <w:r w:rsidRPr="002E59CB">
                      <w:rPr>
                        <w:rFonts w:ascii="Helvetica" w:eastAsia="Times New Roman" w:hAnsi="Helvetica" w:cs="Helvetica"/>
                        <w:color w:val="1155CC"/>
                        <w:sz w:val="24"/>
                        <w:szCs w:val="24"/>
                        <w:u w:val="single"/>
                        <w:lang w:eastAsia="el-GR"/>
                      </w:rPr>
                      <w:t>πατώντας εδώ</w:t>
                    </w:r>
                  </w:hyperlink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43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</w:pP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 xml:space="preserve">10-23 Αυγούστου - πάνω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>απο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136969"/>
                            <w:sz w:val="36"/>
                            <w:szCs w:val="36"/>
                            <w:lang w:eastAsia="el-GR"/>
                          </w:rPr>
                          <w:t xml:space="preserve"> 80.000 επισκέπτες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rHeight w:val="30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lastRenderedPageBreak/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30" w:type="dxa"/>
              <w:tblCellSpacing w:w="0" w:type="dxa"/>
              <w:tblCellMar>
                <w:left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87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18427A18" wp14:editId="4952ACF5">
                        <wp:extent cx="5352415" cy="2853055"/>
                        <wp:effectExtent l="0" t="0" r="635" b="4445"/>
                        <wp:docPr id="5" name="Εικόνα 5" descr="https://ci6.googleusercontent.com/proxy/B-xsm_oXYxBwI-8xz4SbHhUmVe-74E3tyAS5qzNgMQb0M39JENuAAwudG9oeaSsotr_8zuYPKyZh-_Sz8fHRBl89tYrxpdnwfCay=s0-d-e1-ft#http://www.kremasti-expo.gr/newsletter/05/image-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ci6.googleusercontent.com/proxy/B-xsm_oXYxBwI-8xz4SbHhUmVe-74E3tyAS5qzNgMQb0M39JENuAAwudG9oeaSsotr_8zuYPKyZh-_Sz8fHRBl89tYrxpdnwfCay=s0-d-e1-ft#http://www.kremasti-expo.gr/newsletter/05/image-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2415" cy="2853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8730" w:type="dxa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0"/>
            </w:tblGrid>
            <w:tr w:rsidR="002E59CB" w:rsidRPr="002E59CB">
              <w:trPr>
                <w:tblCellSpacing w:w="0" w:type="dxa"/>
              </w:trPr>
              <w:tc>
                <w:tcPr>
                  <w:tcW w:w="8430" w:type="dxa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0"/>
                  </w:tblGrid>
                  <w:tr w:rsidR="002E59CB" w:rsidRPr="002E59CB">
                    <w:trPr>
                      <w:tblCellSpacing w:w="0" w:type="dxa"/>
                    </w:trPr>
                    <w:tc>
                      <w:tcPr>
                        <w:tcW w:w="8430" w:type="dxa"/>
                        <w:vAlign w:val="center"/>
                        <w:hideMark/>
                      </w:tcPr>
                      <w:p w:rsidR="002E59CB" w:rsidRPr="002E59CB" w:rsidRDefault="002E59CB" w:rsidP="002E59CB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</w:pP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Η έκθεση της Κρεμαστής έχει ανατεθεί στην εταιρία διοργάνωσης εκθέσεων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 xml:space="preserve">RM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International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 xml:space="preserve">(Ε.ΜΟΡΦΙΡΗ ΕΠΕ) η οποία διαθέτει μεγάλη εμπειρία στις εκθεσιακές διοργανώσεις της Αθήνας (έκθεση ΕΞΠΟΤΡΟΦ, ΚΑΤΟΙΚΙΑ). Το 2017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απο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 xml:space="preserve"> τις πύλες της έκθεσης πέρασαν περισσότεροι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απο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 xml:space="preserve"> 80.000 επισκέπτες ντόπιοι αλλά και τουρίστες οι οποίοι δοκίμασαν και αγόρασαν τα εκλεκτά προϊόντα </w:t>
                        </w:r>
                        <w:proofErr w:type="spellStart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>απο</w:t>
                        </w:r>
                        <w:proofErr w:type="spellEnd"/>
                        <w:r w:rsidRPr="002E59CB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eastAsia="el-GR"/>
                          </w:rPr>
                          <w:t xml:space="preserve"> 100 εκθέτες που συμμετείχαν.</w:t>
                        </w:r>
                      </w:p>
                    </w:tc>
                  </w:tr>
                </w:tbl>
                <w:p w:rsidR="002E59CB" w:rsidRPr="002E59CB" w:rsidRDefault="002E59CB" w:rsidP="002E59C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  <w:tr w:rsidR="002E59CB" w:rsidRPr="002E59CB" w:rsidTr="002E59CB">
        <w:trPr>
          <w:trHeight w:val="33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blCellSpacing w:w="0" w:type="dxa"/>
        </w:trPr>
        <w:tc>
          <w:tcPr>
            <w:tcW w:w="9600" w:type="dxa"/>
            <w:gridSpan w:val="3"/>
            <w:vAlign w:val="center"/>
            <w:hideMark/>
          </w:tcPr>
          <w:tbl>
            <w:tblPr>
              <w:tblpPr w:leftFromText="45" w:rightFromText="45" w:vertAnchor="text"/>
              <w:tblW w:w="49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54"/>
            </w:tblGrid>
            <w:tr w:rsidR="002E59CB" w:rsidRPr="002E59CB">
              <w:trPr>
                <w:tblCellSpacing w:w="0" w:type="dxa"/>
              </w:trPr>
              <w:tc>
                <w:tcPr>
                  <w:tcW w:w="495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divId w:val="379281592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6810B26C" wp14:editId="6399DA09">
                        <wp:extent cx="3145790" cy="1097280"/>
                        <wp:effectExtent l="0" t="0" r="0" b="7620"/>
                        <wp:docPr id="6" name="Εικόνα 6" descr="https://ci4.googleusercontent.com/proxy/5KHhONR2Q-PcO628xFQMTWz-MZMblWnGCS4sH2XRMLhjOw98GLPMLXahwVmwq2geojn1FW4CXzI9x2nyXQh_ndk1-1MkkgXLFaMS=s0-d-e1-ft#http://www.kremasti-expo.gr/newsletter/05/image-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ci4.googleusercontent.com/proxy/5KHhONR2Q-PcO628xFQMTWz-MZMblWnGCS4sH2XRMLhjOw98GLPMLXahwVmwq2geojn1FW4CXzI9x2nyXQh_ndk1-1MkkgXLFaMS=s0-d-e1-ft#http://www.kremasti-expo.gr/newsletter/05/image-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5790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7"/>
            </w:tblGrid>
            <w:tr w:rsidR="002E59CB" w:rsidRPr="002E59CB">
              <w:trPr>
                <w:tblCellSpacing w:w="0" w:type="dxa"/>
              </w:trPr>
              <w:tc>
                <w:tcPr>
                  <w:tcW w:w="30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72719E16" wp14:editId="0BCA98F2">
                        <wp:extent cx="194945" cy="1097280"/>
                        <wp:effectExtent l="0" t="0" r="0" b="7620"/>
                        <wp:docPr id="7" name="Εικόνα 7" descr="https://ci3.googleusercontent.com/proxy/KvKbe4efr9S8NzpQ_qbSKPCdUaOTW0c8iRI3YBzoTVGBo4L4ji27Pp4XFs1YJCFwrCic1ys_W9pf6UnCyWO98hvItnVICdo3FhM2=s0-d-e1-ft#http://www.kremasti-expo.gr/newsletter/05/image-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ci3.googleusercontent.com/proxy/KvKbe4efr9S8NzpQ_qbSKPCdUaOTW0c8iRI3YBzoTVGBo4L4ji27Pp4XFs1YJCFwrCic1ys_W9pf6UnCyWO98hvItnVICdo3FhM2=s0-d-e1-ft#http://www.kremasti-expo.gr/newsletter/05/image-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945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21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0"/>
            </w:tblGrid>
            <w:tr w:rsidR="002E59CB" w:rsidRPr="002E59CB">
              <w:trPr>
                <w:tblCellSpacing w:w="0" w:type="dxa"/>
              </w:trPr>
              <w:tc>
                <w:tcPr>
                  <w:tcW w:w="216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2406642C" wp14:editId="243DA036">
                        <wp:extent cx="1377950" cy="1097280"/>
                        <wp:effectExtent l="0" t="0" r="0" b="7620"/>
                        <wp:docPr id="8" name="Εικόνα 8" descr="https://ci5.googleusercontent.com/proxy/Kw78-Y2yGfhqRImCdFmm3L__txEyDpkm9ts-6LXPD5-yajcZLC82BVGz6RDkAs5NhAkBO5UMdwjAkUCwP40SjMQWWKWhn4SHbZmpUw=s0-d-e1-ft#http://www.kremasti-expo.gr/newsletter/05/image-10.jpg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ci5.googleusercontent.com/proxy/Kw78-Y2yGfhqRImCdFmm3L__txEyDpkm9ts-6LXPD5-yajcZLC82BVGz6RDkAs5NhAkBO5UMdwjAkUCwP40SjMQWWKWhn4SHbZmpUw=s0-d-e1-ft#http://www.kremasti-expo.gr/newsletter/05/image-10.jpg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7950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219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0"/>
            </w:tblGrid>
            <w:tr w:rsidR="002E59CB" w:rsidRPr="002E59CB">
              <w:trPr>
                <w:tblCellSpacing w:w="0" w:type="dxa"/>
              </w:trPr>
              <w:tc>
                <w:tcPr>
                  <w:tcW w:w="219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7DD74197" wp14:editId="45FC4434">
                        <wp:extent cx="1390015" cy="1097280"/>
                        <wp:effectExtent l="0" t="0" r="635" b="7620"/>
                        <wp:docPr id="9" name="Εικόνα 9" descr="https://ci3.googleusercontent.com/proxy/dZyYx1SSrmHWwMqgq7dWBO0mlLx9Je-ehRbkNYlbMMdqdPnYM31i6jFnf5O92lFybhctS81K3-BmEuelqE2wrBNOg9E-lN1fbiV8wQ=s0-d-e1-ft#http://www.kremasti-expo.gr/newsletter/05/image-1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s://ci3.googleusercontent.com/proxy/dZyYx1SSrmHWwMqgq7dWBO0mlLx9Je-ehRbkNYlbMMdqdPnYM31i6jFnf5O92lFybhctS81K3-BmEuelqE2wrBNOg9E-lN1fbiV8wQ=s0-d-e1-ft#http://www.kremasti-expo.gr/newsletter/05/image-1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1097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2E59CB" w:rsidRPr="002E59CB" w:rsidTr="002E59CB">
        <w:trPr>
          <w:trHeight w:val="33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</w:tr>
    </w:tbl>
    <w:p w:rsidR="002E59CB" w:rsidRPr="002E59CB" w:rsidRDefault="002E59CB" w:rsidP="002E59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30"/>
        <w:gridCol w:w="435"/>
      </w:tblGrid>
      <w:tr w:rsidR="002E59CB" w:rsidRPr="002E59CB" w:rsidTr="002E59CB">
        <w:trPr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lastRenderedPageBreak/>
              <w:t> </w:t>
            </w:r>
          </w:p>
        </w:tc>
        <w:tc>
          <w:tcPr>
            <w:tcW w:w="873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40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1"/>
            </w:tblGrid>
            <w:tr w:rsidR="002E59CB" w:rsidRPr="002E59CB">
              <w:trPr>
                <w:tblCellSpacing w:w="0" w:type="dxa"/>
              </w:trPr>
              <w:tc>
                <w:tcPr>
                  <w:tcW w:w="405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63538A76" wp14:editId="16F3C7C8">
                        <wp:extent cx="2572385" cy="877570"/>
                        <wp:effectExtent l="0" t="0" r="0" b="0"/>
                        <wp:docPr id="10" name="Εικόνα 10" descr="https://ci5.googleusercontent.com/proxy/BD1vaVwy9HZaUrypJP9ndEsIu66wy3-lZygUuFlZJJnkelgGKFyGuG4ErnB9VEGkgMD-X0FCLCyAH0tBnjBZVdYixBLvi0uJ_3sH=s0-d-e1-ft#http://www.kremasti-expo.gr/newsletter/05/image-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ci5.googleusercontent.com/proxy/BD1vaVwy9HZaUrypJP9ndEsIu66wy3-lZygUuFlZJJnkelgGKFyGuG4ErnB9VEGkgMD-X0FCLCyAH0tBnjBZVdYixBLvi0uJ_3sH=s0-d-e1-ft#http://www.kremasti-expo.gr/newsletter/05/image-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2385" cy="877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1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</w:tblGrid>
            <w:tr w:rsidR="002E59CB" w:rsidRPr="002E59CB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:rsidR="002E59CB" w:rsidRPr="002E59CB" w:rsidRDefault="002E59CB" w:rsidP="002E59CB">
                  <w:pPr>
                    <w:spacing w:after="0" w:line="15" w:lineRule="atLeast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45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0"/>
            </w:tblGrid>
            <w:tr w:rsidR="002E59CB" w:rsidRPr="002E59CB">
              <w:trPr>
                <w:tblCellSpacing w:w="0" w:type="dxa"/>
              </w:trPr>
              <w:tc>
                <w:tcPr>
                  <w:tcW w:w="4530" w:type="dxa"/>
                  <w:hideMark/>
                </w:tcPr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Lucida Grande" w:eastAsia="Times New Roman" w:hAnsi="Lucida Grande" w:cs="Arial"/>
                      <w:color w:val="000000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Lucida Grande" w:eastAsia="Times New Roman" w:hAnsi="Lucida Grande" w:cs="Arial"/>
                      <w:color w:val="000000"/>
                      <w:sz w:val="24"/>
                      <w:szCs w:val="24"/>
                      <w:lang w:eastAsia="el-GR"/>
                    </w:rPr>
                    <w:br/>
                  </w:r>
                  <w:proofErr w:type="spellStart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>Rm</w:t>
                  </w:r>
                  <w:proofErr w:type="spellEnd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 xml:space="preserve"> </w:t>
                  </w:r>
                  <w:proofErr w:type="spellStart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>International</w:t>
                  </w:r>
                  <w:proofErr w:type="spellEnd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 xml:space="preserve"> - Ε. </w:t>
                  </w:r>
                  <w:proofErr w:type="spellStart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>Μορφίρη</w:t>
                  </w:r>
                  <w:proofErr w:type="spellEnd"/>
                  <w:r w:rsidRPr="002E59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l-GR"/>
                    </w:rPr>
                    <w:t xml:space="preserve"> ΕΠΕ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Lucida Grande" w:eastAsia="Times New Roman" w:hAnsi="Lucida Grande" w:cs="Arial"/>
                      <w:sz w:val="24"/>
                      <w:szCs w:val="24"/>
                      <w:lang w:eastAsia="el-GR"/>
                    </w:rPr>
                  </w:pPr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Διοργάνωση Εκθέσεων - Συνεδρίων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Lucida Grande" w:eastAsia="Times New Roman" w:hAnsi="Lucida Grande" w:cs="Arial"/>
                      <w:sz w:val="24"/>
                      <w:szCs w:val="24"/>
                      <w:lang w:eastAsia="el-GR"/>
                    </w:rPr>
                  </w:pPr>
                  <w:proofErr w:type="spellStart"/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Πανιωνίας</w:t>
                  </w:r>
                  <w:proofErr w:type="spellEnd"/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 xml:space="preserve"> 18, 16561 Γλυφάδα</w:t>
                  </w:r>
                </w:p>
                <w:p w:rsidR="002E59CB" w:rsidRPr="002E59CB" w:rsidRDefault="002E59CB" w:rsidP="002E59CB">
                  <w:pPr>
                    <w:spacing w:after="0" w:line="240" w:lineRule="auto"/>
                    <w:jc w:val="center"/>
                    <w:rPr>
                      <w:rFonts w:ascii="Lucida Grande" w:eastAsia="Times New Roman" w:hAnsi="Lucida Grande" w:cs="Arial"/>
                      <w:sz w:val="24"/>
                      <w:szCs w:val="24"/>
                      <w:lang w:eastAsia="el-GR"/>
                    </w:rPr>
                  </w:pPr>
                  <w:proofErr w:type="spellStart"/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Τηλ</w:t>
                  </w:r>
                  <w:proofErr w:type="spellEnd"/>
                  <w:r w:rsidRPr="002E59C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: 210 96 10 135 </w:t>
                  </w:r>
                  <w:hyperlink r:id="rId19" w:tgtFrame="_blank" w:history="1">
                    <w:r w:rsidRPr="002E59CB">
                      <w:rPr>
                        <w:rFonts w:ascii="Arial" w:eastAsia="Times New Roman" w:hAnsi="Arial" w:cs="Arial"/>
                        <w:color w:val="1155CC"/>
                        <w:sz w:val="24"/>
                        <w:szCs w:val="24"/>
                        <w:u w:val="single"/>
                        <w:lang w:eastAsia="el-GR"/>
                      </w:rPr>
                      <w:t>www.rmi.gr</w:t>
                    </w:r>
                  </w:hyperlink>
                </w:p>
              </w:tc>
            </w:tr>
          </w:tbl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  <w:tr w:rsidR="002E59CB" w:rsidRPr="002E59CB" w:rsidTr="002E59CB">
        <w:trPr>
          <w:trHeight w:val="330"/>
          <w:tblCellSpacing w:w="0" w:type="dxa"/>
        </w:trPr>
        <w:tc>
          <w:tcPr>
            <w:tcW w:w="435" w:type="dxa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"/>
                <w:szCs w:val="2"/>
                <w:lang w:eastAsia="el-GR"/>
              </w:rPr>
              <w:t> </w:t>
            </w:r>
          </w:p>
        </w:tc>
        <w:tc>
          <w:tcPr>
            <w:tcW w:w="8730" w:type="dxa"/>
            <w:gridSpan w:val="2"/>
            <w:shd w:val="clear" w:color="auto" w:fill="FFFFFF"/>
            <w:vAlign w:val="center"/>
            <w:hideMark/>
          </w:tcPr>
          <w:p w:rsidR="002E59CB" w:rsidRPr="002E59CB" w:rsidRDefault="002E59CB" w:rsidP="002E59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E59CB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</w:tc>
      </w:tr>
    </w:tbl>
    <w:p w:rsidR="00844F0F" w:rsidRDefault="00844F0F">
      <w:bookmarkStart w:id="0" w:name="_GoBack"/>
      <w:bookmarkEnd w:id="0"/>
    </w:p>
    <w:sectPr w:rsidR="00844F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CB"/>
    <w:rsid w:val="002E59CB"/>
    <w:rsid w:val="0084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E5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E5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628">
                  <w:marLeft w:val="0"/>
                  <w:marRight w:val="0"/>
                  <w:marTop w:val="8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0815">
                  <w:marLeft w:val="0"/>
                  <w:marRight w:val="0"/>
                  <w:marTop w:val="8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1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8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ad-ex.gr/mailmanager/l/88921zbEWg8l763hdz02PFRDow/eqK5whmIGecUFkirpmUUmw/Tj3GQVNgjJv7mR1UdxIFNw" TargetMode="External"/><Relationship Id="rId11" Type="http://schemas.openxmlformats.org/officeDocument/2006/relationships/hyperlink" Target="https://www.ad-ex.gr/mailmanager/l/88921zbEWg8l763hdz02PFRDow/hnxHDNVLqDWzap892EiWS4JQ/Tj3GQVNgjJv7mR1UdxIFN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ad-ex.gr/mailmanager/l/88921zbEWg8l763hdz02PFRDow/YIbnIqaZktH7632VSuN4dB3A/Tj3GQVNgjJv7mR1UdxIFNw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rmi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-ex.gr/mailmanager/l/88921zbEWg8l763hdz02PFRDow/hnxHDNVLqDWzap892EiWS4JQ/Tj3GQVNgjJv7mR1UdxIFNw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2018-04-02T06:17:00Z</dcterms:created>
  <dcterms:modified xsi:type="dcterms:W3CDTF">2018-04-02T06:18:00Z</dcterms:modified>
</cp:coreProperties>
</file>