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85" w:type="dxa"/>
        <w:tblCellSpacing w:w="0" w:type="dxa"/>
        <w:shd w:val="clear" w:color="auto" w:fill="FFFFFF"/>
        <w:tblCellMar>
          <w:left w:w="0" w:type="dxa"/>
          <w:right w:w="0" w:type="dxa"/>
        </w:tblCellMar>
        <w:tblLook w:val="04A0" w:firstRow="1" w:lastRow="0" w:firstColumn="1" w:lastColumn="0" w:noHBand="0" w:noVBand="1"/>
      </w:tblPr>
      <w:tblGrid>
        <w:gridCol w:w="8985"/>
      </w:tblGrid>
      <w:tr w:rsidR="00DC0334" w:rsidTr="00DC0334">
        <w:trPr>
          <w:trHeight w:val="30"/>
          <w:tblCellSpacing w:w="0" w:type="dxa"/>
        </w:trPr>
        <w:tc>
          <w:tcPr>
            <w:tcW w:w="8115" w:type="dxa"/>
            <w:shd w:val="clear" w:color="auto" w:fill="FFFFFF"/>
            <w:vAlign w:val="center"/>
            <w:hideMark/>
          </w:tcPr>
          <w:p w:rsidR="00DC0334" w:rsidRDefault="00DC0334">
            <w:pPr>
              <w:pStyle w:val="Web"/>
              <w:jc w:val="center"/>
              <w:rPr>
                <w:rFonts w:ascii="Arial" w:hAnsi="Arial" w:cs="Arial"/>
                <w:color w:val="222222"/>
                <w:sz w:val="19"/>
                <w:szCs w:val="19"/>
              </w:rPr>
            </w:pPr>
          </w:p>
          <w:p w:rsidR="00DC0334" w:rsidRDefault="00DC0334">
            <w:pPr>
              <w:jc w:val="center"/>
              <w:rPr>
                <w:color w:val="222222"/>
              </w:rPr>
            </w:pPr>
            <w:r w:rsidRPr="00DC0334">
              <w:rPr>
                <w:rStyle w:val="a3"/>
                <w:rFonts w:ascii="Verdana" w:hAnsi="Verdana"/>
                <w:color w:val="000000"/>
              </w:rPr>
              <w:t xml:space="preserve">Η </w:t>
            </w:r>
            <w:r>
              <w:rPr>
                <w:rStyle w:val="a3"/>
                <w:rFonts w:ascii="Verdana" w:hAnsi="Verdana"/>
                <w:color w:val="000000"/>
                <w:lang w:val="en-US"/>
              </w:rPr>
              <w:t>Web</w:t>
            </w:r>
            <w:r w:rsidRPr="00DC0334">
              <w:rPr>
                <w:rStyle w:val="a3"/>
                <w:rFonts w:ascii="Verdana" w:hAnsi="Verdana"/>
                <w:color w:val="000000"/>
              </w:rPr>
              <w:t xml:space="preserve"> </w:t>
            </w:r>
            <w:r>
              <w:rPr>
                <w:rStyle w:val="a3"/>
                <w:rFonts w:ascii="Verdana" w:hAnsi="Verdana"/>
                <w:color w:val="000000"/>
                <w:lang w:val="en-US"/>
              </w:rPr>
              <w:t>World</w:t>
            </w:r>
            <w:r w:rsidRPr="00DC0334">
              <w:rPr>
                <w:rStyle w:val="a3"/>
                <w:rFonts w:ascii="Verdana" w:hAnsi="Verdana"/>
                <w:color w:val="000000"/>
              </w:rPr>
              <w:t xml:space="preserve"> </w:t>
            </w:r>
            <w:r>
              <w:rPr>
                <w:rStyle w:val="a3"/>
                <w:rFonts w:ascii="Verdana" w:hAnsi="Verdana"/>
                <w:color w:val="000000"/>
                <w:lang w:val="en-US"/>
              </w:rPr>
              <w:t>Expo</w:t>
            </w:r>
            <w:r w:rsidRPr="00DC0334">
              <w:rPr>
                <w:rStyle w:val="a3"/>
                <w:rFonts w:ascii="Verdana" w:hAnsi="Verdana"/>
                <w:color w:val="000000"/>
              </w:rPr>
              <w:t xml:space="preserve"> αλλάζει</w:t>
            </w:r>
            <w:r>
              <w:rPr>
                <w:rStyle w:val="a3"/>
                <w:rFonts w:ascii="Verdana" w:hAnsi="Verdana"/>
                <w:color w:val="000000"/>
                <w:lang w:val="en-US"/>
              </w:rPr>
              <w:t> </w:t>
            </w:r>
            <w:r w:rsidRPr="00DC0334">
              <w:rPr>
                <w:rFonts w:ascii="Verdana" w:hAnsi="Verdana"/>
                <w:color w:val="000000"/>
              </w:rPr>
              <w:t>και γίνεται</w:t>
            </w:r>
            <w:r>
              <w:rPr>
                <w:rFonts w:ascii="Verdana" w:hAnsi="Verdana"/>
                <w:color w:val="000000"/>
                <w:lang w:val="en-US"/>
              </w:rPr>
              <w:t> </w:t>
            </w:r>
            <w:r>
              <w:rPr>
                <w:rStyle w:val="a3"/>
                <w:rFonts w:ascii="Verdana" w:hAnsi="Verdana"/>
                <w:color w:val="000000"/>
                <w:lang w:val="en-US"/>
              </w:rPr>
              <w:t>eCommerce</w:t>
            </w:r>
            <w:r w:rsidRPr="00DC0334">
              <w:rPr>
                <w:rStyle w:val="a3"/>
                <w:rFonts w:ascii="Verdana" w:hAnsi="Verdana"/>
                <w:color w:val="000000"/>
              </w:rPr>
              <w:t xml:space="preserve"> Ε</w:t>
            </w:r>
            <w:proofErr w:type="spellStart"/>
            <w:r>
              <w:rPr>
                <w:rStyle w:val="a3"/>
                <w:rFonts w:ascii="Verdana" w:hAnsi="Verdana"/>
                <w:color w:val="000000"/>
                <w:lang w:val="en-US"/>
              </w:rPr>
              <w:t>xpo</w:t>
            </w:r>
            <w:proofErr w:type="spellEnd"/>
          </w:p>
          <w:p w:rsidR="00DC0334" w:rsidRDefault="00DC0334">
            <w:pPr>
              <w:jc w:val="center"/>
              <w:rPr>
                <w:color w:val="222222"/>
              </w:rPr>
            </w:pPr>
            <w:r>
              <w:rPr>
                <w:color w:val="222222"/>
              </w:rPr>
              <w:t> </w:t>
            </w:r>
          </w:p>
          <w:p w:rsidR="00DC0334" w:rsidRDefault="00DC0334">
            <w:pPr>
              <w:spacing w:line="30" w:lineRule="atLeast"/>
              <w:jc w:val="center"/>
              <w:rPr>
                <w:color w:val="222222"/>
              </w:rPr>
            </w:pPr>
            <w:r>
              <w:rPr>
                <w:rFonts w:ascii="Verdana" w:hAnsi="Verdana"/>
                <w:b/>
                <w:bCs/>
                <w:color w:val="222222"/>
                <w:sz w:val="20"/>
                <w:szCs w:val="20"/>
              </w:rPr>
              <w:t>| 25-26 Νοεμβρίου 2017 | </w:t>
            </w:r>
            <w:proofErr w:type="spellStart"/>
            <w:r>
              <w:rPr>
                <w:rFonts w:ascii="Verdana" w:hAnsi="Verdana"/>
                <w:b/>
                <w:bCs/>
                <w:color w:val="222222"/>
                <w:sz w:val="20"/>
                <w:szCs w:val="20"/>
                <w:lang w:val="en-US"/>
              </w:rPr>
              <w:t>Ζά</w:t>
            </w:r>
            <w:proofErr w:type="spellEnd"/>
            <w:r>
              <w:rPr>
                <w:rFonts w:ascii="Verdana" w:hAnsi="Verdana"/>
                <w:b/>
                <w:bCs/>
                <w:color w:val="222222"/>
                <w:sz w:val="20"/>
                <w:szCs w:val="20"/>
                <w:lang w:val="en-US"/>
              </w:rPr>
              <w:t xml:space="preserve">ππειο </w:t>
            </w:r>
            <w:proofErr w:type="spellStart"/>
            <w:r>
              <w:rPr>
                <w:rFonts w:ascii="Verdana" w:hAnsi="Verdana"/>
                <w:b/>
                <w:bCs/>
                <w:color w:val="222222"/>
                <w:sz w:val="20"/>
                <w:szCs w:val="20"/>
                <w:lang w:val="en-US"/>
              </w:rPr>
              <w:t>Μεγ</w:t>
            </w:r>
            <w:proofErr w:type="spellEnd"/>
            <w:r>
              <w:rPr>
                <w:rFonts w:ascii="Verdana" w:hAnsi="Verdana"/>
                <w:b/>
                <w:bCs/>
                <w:color w:val="222222"/>
                <w:sz w:val="20"/>
                <w:szCs w:val="20"/>
                <w:lang w:val="en-US"/>
              </w:rPr>
              <w:t>αρο |</w:t>
            </w:r>
          </w:p>
        </w:tc>
      </w:tr>
      <w:tr w:rsidR="00DC0334" w:rsidTr="00DC0334">
        <w:trPr>
          <w:tblCellSpacing w:w="0" w:type="dxa"/>
        </w:trPr>
        <w:tc>
          <w:tcPr>
            <w:tcW w:w="8985" w:type="dxa"/>
            <w:shd w:val="clear" w:color="auto" w:fill="FFFFFF"/>
            <w:vAlign w:val="center"/>
            <w:hideMark/>
          </w:tcPr>
          <w:p w:rsidR="00DC0334" w:rsidRDefault="00DC0334">
            <w:pPr>
              <w:rPr>
                <w:rFonts w:ascii="Arial" w:hAnsi="Arial" w:cs="Arial"/>
                <w:color w:val="222222"/>
                <w:sz w:val="19"/>
                <w:szCs w:val="19"/>
              </w:rPr>
            </w:pPr>
          </w:p>
        </w:tc>
      </w:tr>
      <w:tr w:rsidR="00DC0334" w:rsidTr="00DC0334">
        <w:trPr>
          <w:trHeight w:val="105"/>
          <w:tblCellSpacing w:w="0" w:type="dxa"/>
        </w:trPr>
        <w:tc>
          <w:tcPr>
            <w:tcW w:w="0" w:type="auto"/>
            <w:shd w:val="clear" w:color="auto" w:fill="0196F0"/>
            <w:vAlign w:val="center"/>
            <w:hideMark/>
          </w:tcPr>
          <w:p w:rsidR="00DC0334" w:rsidRDefault="00DC0334">
            <w:pPr>
              <w:rPr>
                <w:rFonts w:ascii="Arial" w:hAnsi="Arial" w:cs="Arial"/>
                <w:color w:val="222222"/>
                <w:sz w:val="10"/>
                <w:szCs w:val="19"/>
              </w:rPr>
            </w:pPr>
          </w:p>
        </w:tc>
      </w:tr>
      <w:tr w:rsidR="00DC0334" w:rsidTr="00DC0334">
        <w:trPr>
          <w:trHeight w:val="105"/>
          <w:tblCellSpacing w:w="0" w:type="dxa"/>
        </w:trPr>
        <w:tc>
          <w:tcPr>
            <w:tcW w:w="8985" w:type="dxa"/>
            <w:shd w:val="clear" w:color="auto" w:fill="FFFFFF"/>
            <w:vAlign w:val="center"/>
            <w:hideMark/>
          </w:tcPr>
          <w:tbl>
            <w:tblPr>
              <w:tblW w:w="8985" w:type="dxa"/>
              <w:tblCellSpacing w:w="0" w:type="dxa"/>
              <w:tblCellMar>
                <w:left w:w="0" w:type="dxa"/>
                <w:right w:w="0" w:type="dxa"/>
              </w:tblCellMar>
              <w:tblLook w:val="04A0" w:firstRow="1" w:lastRow="0" w:firstColumn="1" w:lastColumn="0" w:noHBand="0" w:noVBand="1"/>
            </w:tblPr>
            <w:tblGrid>
              <w:gridCol w:w="8985"/>
            </w:tblGrid>
            <w:tr w:rsidR="00DC0334">
              <w:trPr>
                <w:trHeight w:val="276"/>
                <w:tblCellSpacing w:w="0" w:type="dxa"/>
              </w:trPr>
              <w:tc>
                <w:tcPr>
                  <w:tcW w:w="6000" w:type="dxa"/>
                  <w:vMerge w:val="restart"/>
                  <w:tcMar>
                    <w:top w:w="0" w:type="dxa"/>
                    <w:left w:w="150" w:type="dxa"/>
                    <w:bottom w:w="0" w:type="dxa"/>
                    <w:right w:w="375" w:type="dxa"/>
                  </w:tcMar>
                  <w:hideMark/>
                </w:tcPr>
                <w:p w:rsidR="00DC0334" w:rsidRDefault="00DC0334">
                  <w:pPr>
                    <w:pStyle w:val="Web"/>
                    <w:rPr>
                      <w:rFonts w:ascii="Arial" w:hAnsi="Arial" w:cs="Arial"/>
                    </w:rPr>
                  </w:pPr>
                  <w:r>
                    <w:rPr>
                      <w:rFonts w:ascii="Arial" w:hAnsi="Arial" w:cs="Arial"/>
                    </w:rPr>
                    <w:t> </w:t>
                  </w:r>
                </w:p>
                <w:p w:rsidR="00DC0334" w:rsidRDefault="00DC0334">
                  <w:pPr>
                    <w:pStyle w:val="Web"/>
                    <w:rPr>
                      <w:rFonts w:ascii="Arial" w:hAnsi="Arial" w:cs="Arial"/>
                    </w:rPr>
                  </w:pPr>
                  <w:r>
                    <w:rPr>
                      <w:rFonts w:ascii="Verdana" w:hAnsi="Verdana" w:cs="Arial"/>
                      <w:color w:val="000000"/>
                      <w:sz w:val="20"/>
                      <w:szCs w:val="20"/>
                    </w:rPr>
                    <w:t>Έχοντας ήδη διανύσει μια επιτυχημένη πορεία </w:t>
                  </w:r>
                  <w:r>
                    <w:rPr>
                      <w:rStyle w:val="a3"/>
                      <w:rFonts w:ascii="Verdana" w:hAnsi="Verdana" w:cs="Arial"/>
                      <w:color w:val="000000"/>
                      <w:sz w:val="20"/>
                      <w:szCs w:val="20"/>
                    </w:rPr>
                    <w:t>δέκα χρόνων</w:t>
                  </w:r>
                  <w:r>
                    <w:rPr>
                      <w:rFonts w:ascii="Verdana" w:hAnsi="Verdana" w:cs="Arial"/>
                      <w:color w:val="000000"/>
                      <w:sz w:val="20"/>
                      <w:szCs w:val="20"/>
                    </w:rPr>
                    <w:t xml:space="preserve"> κατά την οποία οι μεγαλύτερες εταιρείες της αγοράς παρουσίασαν μια τεράστια γκάμα λύσεων,  βασισμένων στις τεχνολογίες </w:t>
                  </w:r>
                  <w:proofErr w:type="spellStart"/>
                  <w:r>
                    <w:rPr>
                      <w:rFonts w:ascii="Verdana" w:hAnsi="Verdana" w:cs="Arial"/>
                      <w:color w:val="000000"/>
                      <w:sz w:val="20"/>
                      <w:szCs w:val="20"/>
                    </w:rPr>
                    <w:t>web</w:t>
                  </w:r>
                  <w:proofErr w:type="spellEnd"/>
                  <w:r>
                    <w:rPr>
                      <w:rFonts w:ascii="Verdana" w:hAnsi="Verdana" w:cs="Arial"/>
                      <w:color w:val="000000"/>
                      <w:sz w:val="20"/>
                      <w:szCs w:val="20"/>
                    </w:rPr>
                    <w:t>, σε περισσότερους από </w:t>
                  </w:r>
                  <w:r>
                    <w:rPr>
                      <w:rStyle w:val="a3"/>
                      <w:rFonts w:ascii="Verdana" w:hAnsi="Verdana" w:cs="Arial"/>
                      <w:color w:val="000000"/>
                      <w:sz w:val="20"/>
                      <w:szCs w:val="20"/>
                    </w:rPr>
                    <w:t>60.000 επισκέπτες</w:t>
                  </w:r>
                  <w:r>
                    <w:rPr>
                      <w:rFonts w:ascii="Verdana" w:hAnsi="Verdana" w:cs="Arial"/>
                      <w:color w:val="000000"/>
                      <w:sz w:val="20"/>
                      <w:szCs w:val="20"/>
                    </w:rPr>
                    <w:t xml:space="preserve">, η Web </w:t>
                  </w:r>
                  <w:proofErr w:type="spellStart"/>
                  <w:r>
                    <w:rPr>
                      <w:rFonts w:ascii="Verdana" w:hAnsi="Verdana" w:cs="Arial"/>
                      <w:color w:val="000000"/>
                      <w:sz w:val="20"/>
                      <w:szCs w:val="20"/>
                    </w:rPr>
                    <w:t>World</w:t>
                  </w:r>
                  <w:proofErr w:type="spellEnd"/>
                  <w:r>
                    <w:rPr>
                      <w:rFonts w:ascii="Verdana" w:hAnsi="Verdana" w:cs="Arial"/>
                      <w:color w:val="000000"/>
                      <w:sz w:val="20"/>
                      <w:szCs w:val="20"/>
                    </w:rPr>
                    <w:t xml:space="preserve"> </w:t>
                  </w:r>
                  <w:proofErr w:type="spellStart"/>
                  <w:r>
                    <w:rPr>
                      <w:rFonts w:ascii="Verdana" w:hAnsi="Verdana" w:cs="Arial"/>
                      <w:color w:val="000000"/>
                      <w:sz w:val="20"/>
                      <w:szCs w:val="20"/>
                    </w:rPr>
                    <w:t>Expo</w:t>
                  </w:r>
                  <w:proofErr w:type="spellEnd"/>
                  <w:r>
                    <w:rPr>
                      <w:rFonts w:ascii="Verdana" w:hAnsi="Verdana" w:cs="Arial"/>
                      <w:color w:val="000000"/>
                      <w:sz w:val="20"/>
                      <w:szCs w:val="20"/>
                    </w:rPr>
                    <w:t xml:space="preserve"> ακούει τα μηνύματα των καιρών </w:t>
                  </w:r>
                  <w:proofErr w:type="spellStart"/>
                  <w:r>
                    <w:rPr>
                      <w:rFonts w:ascii="Verdana" w:hAnsi="Verdana" w:cs="Arial"/>
                      <w:color w:val="000000"/>
                      <w:sz w:val="20"/>
                      <w:szCs w:val="20"/>
                    </w:rPr>
                    <w:t>και</w:t>
                  </w:r>
                  <w:r>
                    <w:rPr>
                      <w:rStyle w:val="a3"/>
                      <w:rFonts w:ascii="Verdana" w:hAnsi="Verdana" w:cs="Arial"/>
                      <w:color w:val="000000"/>
                      <w:sz w:val="20"/>
                      <w:szCs w:val="20"/>
                    </w:rPr>
                    <w:t>εστιάζει</w:t>
                  </w:r>
                  <w:proofErr w:type="spellEnd"/>
                  <w:r>
                    <w:rPr>
                      <w:rStyle w:val="a3"/>
                      <w:rFonts w:ascii="Verdana" w:hAnsi="Verdana" w:cs="Arial"/>
                      <w:color w:val="000000"/>
                      <w:sz w:val="20"/>
                      <w:szCs w:val="20"/>
                    </w:rPr>
                    <w:t xml:space="preserve"> στον πλέον ώριμο και ανερχόμενο κλάδο της αγοράς, το e-</w:t>
                  </w:r>
                  <w:proofErr w:type="spellStart"/>
                  <w:r>
                    <w:rPr>
                      <w:rStyle w:val="a3"/>
                      <w:rFonts w:ascii="Verdana" w:hAnsi="Verdana" w:cs="Arial"/>
                      <w:color w:val="000000"/>
                      <w:sz w:val="20"/>
                      <w:szCs w:val="20"/>
                    </w:rPr>
                    <w:t>commerce</w:t>
                  </w:r>
                  <w:proofErr w:type="spellEnd"/>
                  <w:r>
                    <w:rPr>
                      <w:rFonts w:ascii="Verdana" w:hAnsi="Verdana" w:cs="Arial"/>
                      <w:color w:val="000000"/>
                      <w:sz w:val="20"/>
                      <w:szCs w:val="20"/>
                    </w:rPr>
                    <w:t>.</w:t>
                  </w:r>
                </w:p>
                <w:p w:rsidR="00DC0334" w:rsidRDefault="00DC0334">
                  <w:pPr>
                    <w:pStyle w:val="Web"/>
                    <w:rPr>
                      <w:rFonts w:ascii="Arial" w:hAnsi="Arial" w:cs="Arial"/>
                    </w:rPr>
                  </w:pPr>
                  <w:r>
                    <w:rPr>
                      <w:rFonts w:ascii="Verdana" w:hAnsi="Verdana" w:cs="Arial"/>
                      <w:color w:val="000000"/>
                      <w:sz w:val="20"/>
                      <w:szCs w:val="20"/>
                    </w:rPr>
                    <w:t>Το ηλεκτρονικό εμπόριο στην Ελλάδα παρουσιάζει τα τελευταία χρόνια συνεχή αύξηση της τάξεως του</w:t>
                  </w:r>
                  <w:r>
                    <w:rPr>
                      <w:rStyle w:val="a3"/>
                      <w:rFonts w:ascii="Verdana" w:hAnsi="Verdana" w:cs="Arial"/>
                      <w:color w:val="000000"/>
                      <w:sz w:val="20"/>
                      <w:szCs w:val="20"/>
                    </w:rPr>
                    <w:t>25% σε ετήσια βάση</w:t>
                  </w:r>
                  <w:r>
                    <w:rPr>
                      <w:rFonts w:ascii="Verdana" w:hAnsi="Verdana" w:cs="Arial"/>
                      <w:color w:val="000000"/>
                      <w:sz w:val="20"/>
                      <w:szCs w:val="20"/>
                    </w:rPr>
                    <w:t>, φτάνοντας στα </w:t>
                  </w:r>
                  <w:r>
                    <w:rPr>
                      <w:rStyle w:val="a3"/>
                      <w:rFonts w:ascii="Verdana" w:hAnsi="Verdana" w:cs="Arial"/>
                      <w:color w:val="000000"/>
                      <w:sz w:val="20"/>
                      <w:szCs w:val="20"/>
                    </w:rPr>
                    <w:t>4,5 δις</w:t>
                  </w:r>
                  <w:r>
                    <w:rPr>
                      <w:rFonts w:ascii="Verdana" w:hAnsi="Verdana" w:cs="Arial"/>
                      <w:color w:val="000000"/>
                      <w:sz w:val="20"/>
                      <w:szCs w:val="20"/>
                    </w:rPr>
                    <w:t> το 2016, αλλά με μεγάλη ακόμα απόσταση από τον μέσο όρο της ΕΕ: σύμφωνα με μελέτη του ΟΑΣΑ, μόλις το </w:t>
                  </w:r>
                  <w:r>
                    <w:rPr>
                      <w:rStyle w:val="a3"/>
                      <w:rFonts w:ascii="Verdana" w:hAnsi="Verdana" w:cs="Arial"/>
                      <w:color w:val="000000"/>
                      <w:sz w:val="20"/>
                      <w:szCs w:val="20"/>
                    </w:rPr>
                    <w:t>2% των πωλήσεων</w:t>
                  </w:r>
                  <w:r>
                    <w:rPr>
                      <w:rFonts w:ascii="Verdana" w:hAnsi="Verdana" w:cs="Arial"/>
                      <w:color w:val="000000"/>
                      <w:sz w:val="20"/>
                      <w:szCs w:val="20"/>
                    </w:rPr>
                    <w:t xml:space="preserve"> γίνεται μέσα από το ηλεκτρονικό εμπόριο στην Ελλάδα, όταν </w:t>
                  </w:r>
                  <w:proofErr w:type="spellStart"/>
                  <w:r>
                    <w:rPr>
                      <w:rFonts w:ascii="Verdana" w:hAnsi="Verdana" w:cs="Arial"/>
                      <w:color w:val="000000"/>
                      <w:sz w:val="20"/>
                      <w:szCs w:val="20"/>
                    </w:rPr>
                    <w:t>στην</w:t>
                  </w:r>
                  <w:r>
                    <w:rPr>
                      <w:rStyle w:val="a3"/>
                      <w:rFonts w:ascii="Verdana" w:hAnsi="Verdana" w:cs="Arial"/>
                      <w:color w:val="000000"/>
                      <w:sz w:val="20"/>
                      <w:szCs w:val="20"/>
                    </w:rPr>
                    <w:t>υπόλοιπη</w:t>
                  </w:r>
                  <w:proofErr w:type="spellEnd"/>
                  <w:r>
                    <w:rPr>
                      <w:rStyle w:val="a3"/>
                      <w:rFonts w:ascii="Verdana" w:hAnsi="Verdana" w:cs="Arial"/>
                      <w:color w:val="000000"/>
                      <w:sz w:val="20"/>
                      <w:szCs w:val="20"/>
                    </w:rPr>
                    <w:t xml:space="preserve"> Ευρώπη το ποσοστό αυτό φτάνει στο 17%</w:t>
                  </w:r>
                  <w:r>
                    <w:rPr>
                      <w:rFonts w:ascii="Verdana" w:hAnsi="Verdana" w:cs="Arial"/>
                      <w:color w:val="000000"/>
                      <w:sz w:val="20"/>
                      <w:szCs w:val="20"/>
                    </w:rPr>
                    <w:t>...</w:t>
                  </w:r>
                </w:p>
                <w:p w:rsidR="00DC0334" w:rsidRDefault="00DC0334">
                  <w:pPr>
                    <w:pStyle w:val="Web"/>
                    <w:rPr>
                      <w:rFonts w:ascii="Arial" w:hAnsi="Arial" w:cs="Arial"/>
                    </w:rPr>
                  </w:pPr>
                  <w:r>
                    <w:rPr>
                      <w:rFonts w:ascii="Verdana" w:hAnsi="Verdana" w:cs="Arial"/>
                      <w:color w:val="000000"/>
                      <w:sz w:val="20"/>
                      <w:szCs w:val="20"/>
                    </w:rPr>
                    <w:t>Η </w:t>
                  </w:r>
                  <w:proofErr w:type="spellStart"/>
                  <w:r>
                    <w:rPr>
                      <w:rStyle w:val="a3"/>
                      <w:rFonts w:ascii="Verdana" w:hAnsi="Verdana" w:cs="Arial"/>
                      <w:color w:val="000000"/>
                      <w:sz w:val="20"/>
                      <w:szCs w:val="20"/>
                    </w:rPr>
                    <w:t>ecommerce</w:t>
                  </w:r>
                  <w:proofErr w:type="spellEnd"/>
                  <w:r>
                    <w:rPr>
                      <w:rStyle w:val="a3"/>
                      <w:rFonts w:ascii="Verdana" w:hAnsi="Verdana" w:cs="Arial"/>
                      <w:color w:val="000000"/>
                      <w:sz w:val="20"/>
                      <w:szCs w:val="20"/>
                    </w:rPr>
                    <w:t xml:space="preserve"> </w:t>
                  </w:r>
                  <w:proofErr w:type="spellStart"/>
                  <w:r>
                    <w:rPr>
                      <w:rStyle w:val="a3"/>
                      <w:rFonts w:ascii="Verdana" w:hAnsi="Verdana" w:cs="Arial"/>
                      <w:color w:val="000000"/>
                      <w:sz w:val="20"/>
                      <w:szCs w:val="20"/>
                    </w:rPr>
                    <w:t>Εxpo</w:t>
                  </w:r>
                  <w:proofErr w:type="spellEnd"/>
                  <w:r>
                    <w:rPr>
                      <w:rFonts w:ascii="Verdana" w:hAnsi="Verdana" w:cs="Arial"/>
                      <w:color w:val="000000"/>
                      <w:sz w:val="20"/>
                      <w:szCs w:val="20"/>
                    </w:rPr>
                    <w:t> θα εστιάζει εφεξής στις αυξημένες ανάγκες της συγκεκριμένης αγοράς που αναπτύσσεται γοργά, παρουσιάζοντας όλη την αλυσίδα των προϊόντων που αναζητούν σήμερα οι επιχειρήσεις ηλεκτρονικού εμπορίου (υπηρεσίες προβολής, μεταφορικές εταιρίες, λογισμικό διασύνδεσης με συστήματα ERP, κ.α.) αλλά και υπηρεσίες σχεδίασης και ανάπτυξης για όσες εταιρείες θέλουν να στραφούν εξαρχής ή ως συμπλήρωμα άλλων δραστηριοτήτων τους, στο ηλεκτρονικό εμπόριο.</w:t>
                  </w:r>
                </w:p>
                <w:p w:rsidR="00DC0334" w:rsidRDefault="00DC0334">
                  <w:pPr>
                    <w:pStyle w:val="Web"/>
                    <w:rPr>
                      <w:rFonts w:ascii="Arial" w:hAnsi="Arial" w:cs="Arial"/>
                    </w:rPr>
                  </w:pPr>
                  <w:r>
                    <w:rPr>
                      <w:rStyle w:val="a3"/>
                      <w:rFonts w:ascii="Verdana" w:hAnsi="Verdana" w:cs="Arial"/>
                      <w:color w:val="000000"/>
                      <w:sz w:val="20"/>
                      <w:szCs w:val="20"/>
                    </w:rPr>
                    <w:t>Το συνέδριο αλλάζει</w:t>
                  </w:r>
                  <w:r>
                    <w:rPr>
                      <w:rFonts w:ascii="Verdana" w:hAnsi="Verdana" w:cs="Arial"/>
                      <w:color w:val="000000"/>
                      <w:sz w:val="20"/>
                      <w:szCs w:val="20"/>
                    </w:rPr>
                    <w:t> και στρέφεται σε παρουσιάσεις βέλτιστων πρακτικών σε τομείς άμεσης ευκαιρίας όπως η διεθνής παρουσία των ελληνικών ηλεκτρονικών καταστημάτων, των ηλεκτρονικών καταστημάτων χοντρικής (B2B e-</w:t>
                  </w:r>
                  <w:proofErr w:type="spellStart"/>
                  <w:r>
                    <w:rPr>
                      <w:rFonts w:ascii="Verdana" w:hAnsi="Verdana" w:cs="Arial"/>
                      <w:color w:val="000000"/>
                      <w:sz w:val="20"/>
                      <w:szCs w:val="20"/>
                    </w:rPr>
                    <w:t>commerce</w:t>
                  </w:r>
                  <w:proofErr w:type="spellEnd"/>
                  <w:r>
                    <w:rPr>
                      <w:rFonts w:ascii="Verdana" w:hAnsi="Verdana" w:cs="Arial"/>
                      <w:color w:val="000000"/>
                      <w:sz w:val="20"/>
                      <w:szCs w:val="20"/>
                    </w:rPr>
                    <w:t>) και των νέων τεχνολογιών προβολής τόσο στην εγχώρια, όσο και στην παγκόσμια αγορά.</w:t>
                  </w:r>
                </w:p>
                <w:p w:rsidR="00DC0334" w:rsidRDefault="00DC0334">
                  <w:pPr>
                    <w:pStyle w:val="Web"/>
                    <w:rPr>
                      <w:rFonts w:ascii="Arial" w:hAnsi="Arial" w:cs="Arial"/>
                    </w:rPr>
                  </w:pPr>
                  <w:r>
                    <w:rPr>
                      <w:rStyle w:val="a3"/>
                      <w:rFonts w:ascii="Verdana" w:hAnsi="Verdana" w:cs="Arial"/>
                      <w:color w:val="000000"/>
                      <w:sz w:val="20"/>
                      <w:szCs w:val="20"/>
                    </w:rPr>
                    <w:t xml:space="preserve">Η </w:t>
                  </w:r>
                  <w:proofErr w:type="spellStart"/>
                  <w:r>
                    <w:rPr>
                      <w:rStyle w:val="a3"/>
                      <w:rFonts w:ascii="Verdana" w:hAnsi="Verdana" w:cs="Arial"/>
                      <w:color w:val="000000"/>
                      <w:sz w:val="20"/>
                      <w:szCs w:val="20"/>
                    </w:rPr>
                    <w:t>ecommerce</w:t>
                  </w:r>
                  <w:proofErr w:type="spellEnd"/>
                  <w:r>
                    <w:rPr>
                      <w:rStyle w:val="a3"/>
                      <w:rFonts w:ascii="Verdana" w:hAnsi="Verdana" w:cs="Arial"/>
                      <w:color w:val="000000"/>
                      <w:sz w:val="20"/>
                      <w:szCs w:val="20"/>
                    </w:rPr>
                    <w:t xml:space="preserve"> </w:t>
                  </w:r>
                  <w:proofErr w:type="spellStart"/>
                  <w:r>
                    <w:rPr>
                      <w:rStyle w:val="a3"/>
                      <w:rFonts w:ascii="Verdana" w:hAnsi="Verdana" w:cs="Arial"/>
                      <w:color w:val="000000"/>
                      <w:sz w:val="20"/>
                      <w:szCs w:val="20"/>
                    </w:rPr>
                    <w:t>Εxpo</w:t>
                  </w:r>
                  <w:proofErr w:type="spellEnd"/>
                  <w:r>
                    <w:rPr>
                      <w:rStyle w:val="a3"/>
                      <w:rFonts w:ascii="Verdana" w:hAnsi="Verdana" w:cs="Arial"/>
                      <w:color w:val="000000"/>
                      <w:sz w:val="20"/>
                      <w:szCs w:val="20"/>
                    </w:rPr>
                    <w:t xml:space="preserve"> φιλοδοξεί να γίνει η πρώτη και μεγαλύτερη έκθεση B2B</w:t>
                  </w:r>
                  <w:r>
                    <w:rPr>
                      <w:rFonts w:ascii="Verdana" w:hAnsi="Verdana" w:cs="Arial"/>
                      <w:color w:val="000000"/>
                      <w:sz w:val="20"/>
                      <w:szCs w:val="20"/>
                    </w:rPr>
                    <w:t> για λύσεις ηλεκτρονικού εμπορίου στην Ελλάδα, παρέχοντας στις κορυφαίες εταιρείες του κλάδου την ευκαιρία να παρουσιάσουν τις πιο πρόσφατες λύσεις και υπηρεσίες οι οποίες επιτρέπουν στις ενδιαφερόμενες επιχειρήσεις να αναπτύξουν προηγμένες πλατφόρμες ηλεκτρονικού εμπορίου, αξιοποιώντας τεχνολογίες αιχμής.</w:t>
                  </w:r>
                </w:p>
                <w:p w:rsidR="00DC0334" w:rsidRDefault="00DC0334">
                  <w:pPr>
                    <w:pStyle w:val="Web"/>
                    <w:rPr>
                      <w:rFonts w:ascii="Arial" w:hAnsi="Arial" w:cs="Arial"/>
                    </w:rPr>
                  </w:pPr>
                  <w:r>
                    <w:rPr>
                      <w:rFonts w:ascii="Verdana" w:hAnsi="Verdana" w:cs="Arial"/>
                      <w:color w:val="000000"/>
                      <w:sz w:val="20"/>
                      <w:szCs w:val="20"/>
                    </w:rPr>
                    <w:t xml:space="preserve">Η </w:t>
                  </w:r>
                  <w:proofErr w:type="spellStart"/>
                  <w:r>
                    <w:rPr>
                      <w:rFonts w:ascii="Verdana" w:hAnsi="Verdana" w:cs="Arial"/>
                      <w:color w:val="000000"/>
                      <w:sz w:val="20"/>
                      <w:szCs w:val="20"/>
                    </w:rPr>
                    <w:t>ecommerce</w:t>
                  </w:r>
                  <w:proofErr w:type="spellEnd"/>
                  <w:r>
                    <w:rPr>
                      <w:rFonts w:ascii="Verdana" w:hAnsi="Verdana" w:cs="Arial"/>
                      <w:color w:val="000000"/>
                      <w:sz w:val="20"/>
                      <w:szCs w:val="20"/>
                    </w:rPr>
                    <w:t xml:space="preserve"> </w:t>
                  </w:r>
                  <w:proofErr w:type="spellStart"/>
                  <w:r>
                    <w:rPr>
                      <w:rFonts w:ascii="Verdana" w:hAnsi="Verdana" w:cs="Arial"/>
                      <w:color w:val="000000"/>
                      <w:sz w:val="20"/>
                      <w:szCs w:val="20"/>
                    </w:rPr>
                    <w:t>Expo</w:t>
                  </w:r>
                  <w:proofErr w:type="spellEnd"/>
                  <w:r>
                    <w:rPr>
                      <w:rFonts w:ascii="Verdana" w:hAnsi="Verdana" w:cs="Arial"/>
                      <w:color w:val="000000"/>
                      <w:sz w:val="20"/>
                      <w:szCs w:val="20"/>
                    </w:rPr>
                    <w:t xml:space="preserve"> θα συνεχίζει να δίνει το ρυθμό ως η καλύτερη πλατφόρμα παρουσίασης υπηρεσιών στον χώρο του ηλεκτρονικού εμπορίου, συμβάλλοντας μ’ αυτό τον τρόπο στην αύξηση των πωλήσεων μέσω διαδικτύου και, φυσικά, στην ενίσχυση εισπράξεων και κερδών.</w:t>
                  </w:r>
                </w:p>
                <w:p w:rsidR="00DC0334" w:rsidRDefault="00DC0334">
                  <w:pPr>
                    <w:pStyle w:val="Web"/>
                    <w:rPr>
                      <w:rFonts w:ascii="Arial" w:hAnsi="Arial" w:cs="Arial"/>
                    </w:rPr>
                  </w:pPr>
                  <w:r>
                    <w:rPr>
                      <w:rFonts w:ascii="Verdana" w:hAnsi="Verdana" w:cs="Arial"/>
                      <w:color w:val="000000"/>
                      <w:sz w:val="20"/>
                      <w:szCs w:val="20"/>
                    </w:rPr>
                    <w:t>Τις επόμενες ημέρες θα επακολουθήσουν σημαντικές ανακοινώσεις συνεργασιών… μείνετε συντονισμένοι…</w:t>
                  </w:r>
                </w:p>
                <w:p w:rsidR="00DC0334" w:rsidRDefault="00DC0334">
                  <w:pPr>
                    <w:pStyle w:val="Web"/>
                    <w:rPr>
                      <w:rFonts w:ascii="Arial" w:hAnsi="Arial" w:cs="Arial"/>
                    </w:rPr>
                  </w:pPr>
                  <w:r>
                    <w:rPr>
                      <w:rFonts w:ascii="Verdana" w:hAnsi="Verdana" w:cs="Arial"/>
                      <w:color w:val="000000"/>
                      <w:sz w:val="20"/>
                      <w:szCs w:val="20"/>
                    </w:rPr>
                    <w:t>Με εκτίμηση,</w:t>
                  </w:r>
                  <w:r>
                    <w:rPr>
                      <w:rFonts w:ascii="Verdana" w:hAnsi="Verdana" w:cs="Arial"/>
                      <w:color w:val="000000"/>
                      <w:sz w:val="20"/>
                      <w:szCs w:val="20"/>
                    </w:rPr>
                    <w:br/>
                    <w:t> </w:t>
                  </w:r>
                  <w:r>
                    <w:rPr>
                      <w:rFonts w:ascii="Verdana" w:hAnsi="Verdana" w:cs="Arial"/>
                      <w:color w:val="000000"/>
                      <w:sz w:val="20"/>
                      <w:szCs w:val="20"/>
                    </w:rPr>
                    <w:br/>
                    <w:t>Βασίλης Γιαννίκος</w:t>
                  </w:r>
                  <w:r>
                    <w:rPr>
                      <w:rFonts w:ascii="Verdana" w:hAnsi="Verdana" w:cs="Arial"/>
                      <w:color w:val="000000"/>
                      <w:sz w:val="20"/>
                      <w:szCs w:val="20"/>
                    </w:rPr>
                    <w:br/>
                    <w:t> </w:t>
                  </w:r>
                  <w:r>
                    <w:rPr>
                      <w:rFonts w:ascii="Verdana" w:hAnsi="Verdana" w:cs="Arial"/>
                      <w:color w:val="000000"/>
                      <w:sz w:val="20"/>
                      <w:szCs w:val="20"/>
                    </w:rPr>
                    <w:br/>
                    <w:t xml:space="preserve">Διοργανωτής, </w:t>
                  </w:r>
                  <w:proofErr w:type="spellStart"/>
                  <w:r>
                    <w:rPr>
                      <w:rFonts w:ascii="Verdana" w:hAnsi="Verdana" w:cs="Arial"/>
                      <w:color w:val="000000"/>
                      <w:sz w:val="20"/>
                      <w:szCs w:val="20"/>
                    </w:rPr>
                    <w:t>ecommerce</w:t>
                  </w:r>
                  <w:proofErr w:type="spellEnd"/>
                  <w:r>
                    <w:rPr>
                      <w:rFonts w:ascii="Verdana" w:hAnsi="Verdana" w:cs="Arial"/>
                      <w:color w:val="000000"/>
                      <w:sz w:val="20"/>
                      <w:szCs w:val="20"/>
                    </w:rPr>
                    <w:t xml:space="preserve"> </w:t>
                  </w:r>
                  <w:proofErr w:type="spellStart"/>
                  <w:r>
                    <w:rPr>
                      <w:rFonts w:ascii="Verdana" w:hAnsi="Verdana" w:cs="Arial"/>
                      <w:color w:val="000000"/>
                      <w:sz w:val="20"/>
                      <w:szCs w:val="20"/>
                    </w:rPr>
                    <w:t>Expo</w:t>
                  </w:r>
                  <w:proofErr w:type="spellEnd"/>
                  <w:r>
                    <w:rPr>
                      <w:rFonts w:ascii="Verdana" w:hAnsi="Verdana" w:cs="Arial"/>
                      <w:color w:val="000000"/>
                      <w:sz w:val="20"/>
                      <w:szCs w:val="20"/>
                    </w:rPr>
                    <w:t xml:space="preserve"> </w:t>
                  </w:r>
                  <w:proofErr w:type="spellStart"/>
                  <w:r>
                    <w:rPr>
                      <w:rFonts w:ascii="Verdana" w:hAnsi="Verdana" w:cs="Arial"/>
                      <w:color w:val="000000"/>
                      <w:sz w:val="20"/>
                      <w:szCs w:val="20"/>
                    </w:rPr>
                    <w:t>Greece</w:t>
                  </w:r>
                  <w:proofErr w:type="spellEnd"/>
                </w:p>
                <w:p w:rsidR="00DC0334" w:rsidRDefault="00DC0334">
                  <w:pPr>
                    <w:pStyle w:val="Web"/>
                    <w:rPr>
                      <w:rFonts w:ascii="Arial" w:hAnsi="Arial" w:cs="Arial"/>
                    </w:rPr>
                  </w:pPr>
                  <w:r>
                    <w:rPr>
                      <w:rFonts w:ascii="Verdana" w:hAnsi="Verdana" w:cs="Arial"/>
                      <w:color w:val="000000"/>
                      <w:sz w:val="20"/>
                      <w:szCs w:val="20"/>
                    </w:rPr>
                    <w:t>Πληροφορίες για την διοργάνωση μπορείτε να βρείτε εδώ: </w:t>
                  </w:r>
                  <w:hyperlink r:id="rId5" w:tgtFrame="_blank" w:history="1">
                    <w:r>
                      <w:rPr>
                        <w:rStyle w:val="-"/>
                        <w:rFonts w:ascii="Verdana" w:hAnsi="Verdana" w:cs="Arial"/>
                        <w:color w:val="1155CC"/>
                        <w:sz w:val="20"/>
                        <w:szCs w:val="20"/>
                      </w:rPr>
                      <w:t>http://www.ecommerceexpo.gr</w:t>
                    </w:r>
                  </w:hyperlink>
                  <w:r>
                    <w:rPr>
                      <w:rFonts w:ascii="Verdana" w:hAnsi="Verdana" w:cs="Arial"/>
                      <w:color w:val="000000"/>
                      <w:sz w:val="20"/>
                      <w:szCs w:val="20"/>
                    </w:rPr>
                    <w:br/>
                  </w:r>
                  <w:r>
                    <w:rPr>
                      <w:rFonts w:ascii="Verdana" w:hAnsi="Verdana" w:cs="Arial"/>
                      <w:color w:val="000000"/>
                      <w:sz w:val="20"/>
                      <w:szCs w:val="20"/>
                    </w:rPr>
                    <w:lastRenderedPageBreak/>
                    <w:t> </w:t>
                  </w:r>
                  <w:r>
                    <w:rPr>
                      <w:rFonts w:ascii="Verdana" w:hAnsi="Verdana" w:cs="Arial"/>
                      <w:color w:val="000000"/>
                      <w:sz w:val="20"/>
                      <w:szCs w:val="20"/>
                    </w:rPr>
                    <w:br/>
                    <w:t>Για κρατήσεις χώρων &amp; χορηγίες επικοινωνήστε στο</w:t>
                  </w:r>
                  <w:hyperlink r:id="rId6" w:tgtFrame="_blank" w:history="1">
                    <w:r>
                      <w:rPr>
                        <w:rStyle w:val="-"/>
                        <w:rFonts w:ascii="Verdana" w:hAnsi="Verdana" w:cs="Arial"/>
                        <w:color w:val="1155CC"/>
                        <w:sz w:val="20"/>
                        <w:szCs w:val="20"/>
                      </w:rPr>
                      <w:t>210 924.5577</w:t>
                    </w:r>
                  </w:hyperlink>
                  <w:r>
                    <w:rPr>
                      <w:rFonts w:ascii="Verdana" w:hAnsi="Verdana" w:cs="Arial"/>
                      <w:color w:val="000000"/>
                      <w:sz w:val="20"/>
                      <w:szCs w:val="20"/>
                    </w:rPr>
                    <w:t> ή </w:t>
                  </w:r>
                  <w:hyperlink r:id="rId7" w:tgtFrame="_blank" w:history="1">
                    <w:r>
                      <w:rPr>
                        <w:rStyle w:val="-"/>
                        <w:rFonts w:ascii="Verdana" w:hAnsi="Verdana" w:cs="Arial"/>
                        <w:color w:val="1155CC"/>
                        <w:sz w:val="20"/>
                        <w:szCs w:val="20"/>
                      </w:rPr>
                      <w:t>info@verticom.gr</w:t>
                    </w:r>
                  </w:hyperlink>
                </w:p>
              </w:tc>
            </w:tr>
            <w:tr w:rsidR="00DC0334">
              <w:trPr>
                <w:trHeight w:val="276"/>
                <w:tblCellSpacing w:w="0" w:type="dxa"/>
              </w:trPr>
              <w:tc>
                <w:tcPr>
                  <w:tcW w:w="0" w:type="auto"/>
                  <w:vMerge/>
                  <w:vAlign w:val="center"/>
                  <w:hideMark/>
                </w:tcPr>
                <w:p w:rsidR="00DC0334" w:rsidRDefault="00DC0334">
                  <w:pPr>
                    <w:rPr>
                      <w:rFonts w:ascii="Arial" w:hAnsi="Arial" w:cs="Arial"/>
                    </w:rPr>
                  </w:pPr>
                </w:p>
              </w:tc>
            </w:tr>
          </w:tbl>
          <w:p w:rsidR="00DC0334" w:rsidRDefault="00DC0334">
            <w:pPr>
              <w:spacing w:line="105" w:lineRule="atLeast"/>
              <w:rPr>
                <w:rFonts w:ascii="Arial" w:hAnsi="Arial" w:cs="Arial"/>
                <w:color w:val="222222"/>
                <w:sz w:val="19"/>
                <w:szCs w:val="19"/>
              </w:rPr>
            </w:pPr>
          </w:p>
        </w:tc>
      </w:tr>
    </w:tbl>
    <w:p w:rsidR="00EA2BBA" w:rsidRDefault="00EA2BBA">
      <w:bookmarkStart w:id="0" w:name="_GoBack"/>
      <w:bookmarkEnd w:id="0"/>
    </w:p>
    <w:sectPr w:rsidR="00EA2BB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334"/>
    <w:rsid w:val="00DC0334"/>
    <w:rsid w:val="00EA2BB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DC0334"/>
    <w:pPr>
      <w:spacing w:before="100" w:beforeAutospacing="1" w:after="100" w:afterAutospacing="1"/>
    </w:pPr>
  </w:style>
  <w:style w:type="character" w:styleId="a3">
    <w:name w:val="Strong"/>
    <w:basedOn w:val="a0"/>
    <w:uiPriority w:val="22"/>
    <w:qFormat/>
    <w:rsid w:val="00DC0334"/>
    <w:rPr>
      <w:b/>
      <w:bCs/>
    </w:rPr>
  </w:style>
  <w:style w:type="character" w:styleId="-">
    <w:name w:val="Hyperlink"/>
    <w:basedOn w:val="a0"/>
    <w:uiPriority w:val="99"/>
    <w:unhideWhenUsed/>
    <w:rsid w:val="00DC033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DC0334"/>
    <w:pPr>
      <w:spacing w:before="100" w:beforeAutospacing="1" w:after="100" w:afterAutospacing="1"/>
    </w:pPr>
  </w:style>
  <w:style w:type="character" w:styleId="a3">
    <w:name w:val="Strong"/>
    <w:basedOn w:val="a0"/>
    <w:uiPriority w:val="22"/>
    <w:qFormat/>
    <w:rsid w:val="00DC0334"/>
    <w:rPr>
      <w:b/>
      <w:bCs/>
    </w:rPr>
  </w:style>
  <w:style w:type="character" w:styleId="-">
    <w:name w:val="Hyperlink"/>
    <w:basedOn w:val="a0"/>
    <w:uiPriority w:val="99"/>
    <w:unhideWhenUsed/>
    <w:rsid w:val="00DC03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verticom.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tel:21%200924%205577" TargetMode="External"/><Relationship Id="rId5" Type="http://schemas.openxmlformats.org/officeDocument/2006/relationships/hyperlink" Target="http://www.ecommerceexpo.g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2279</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2017-10-05T05:46:00Z</dcterms:created>
  <dcterms:modified xsi:type="dcterms:W3CDTF">2017-10-05T05:47:00Z</dcterms:modified>
</cp:coreProperties>
</file>