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Επιθυμούμε να σας ενημερώσουμε ότι η έκθεση τουρισμού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Greek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Tourism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Expo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,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μετά από τέσσερα χρόνια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πετυχημένης διοργάνωσης και ανοδικής πορείας, διευρύνει τους επαγγελματικούς της στόχους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1F497D"/>
          <w:sz w:val="19"/>
          <w:szCs w:val="19"/>
          <w:lang w:eastAsia="el-GR"/>
        </w:rPr>
        <w:t>             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1F497D"/>
          <w:sz w:val="19"/>
          <w:szCs w:val="19"/>
          <w:lang w:eastAsia="el-GR"/>
        </w:rPr>
        <w:t>Με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επίκεντρο την Ελλάδα θα συμπεριλάβει και άλλες τουριστικές αγορές και μετονομάζεται σε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5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vertAlign w:val="superscript"/>
          <w:lang w:eastAsia="el-GR"/>
        </w:rPr>
        <w:t>η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Athens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International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Tourism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expo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( ΑΙΤ Ε</w:t>
      </w:r>
      <w:proofErr w:type="spellStart"/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xpo</w:t>
      </w:r>
      <w:proofErr w:type="spellEnd"/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) </w:t>
      </w:r>
      <w:r w:rsidRPr="00AC7570">
        <w:rPr>
          <w:rFonts w:ascii="Arial" w:eastAsia="Times New Roman" w:hAnsi="Arial" w:cs="Arial"/>
          <w:color w:val="1F497D"/>
          <w:sz w:val="19"/>
          <w:szCs w:val="19"/>
          <w:lang w:eastAsia="el-GR"/>
        </w:rPr>
        <w:t>και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θα διοργανωθεί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7-9 Δεκεμβρίου 2018 στο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Metropolitan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Expo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.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Η Έκθεση </w:t>
      </w:r>
      <w:r w:rsidRPr="00AC7570">
        <w:rPr>
          <w:rFonts w:ascii="Arial" w:eastAsia="Times New Roman" w:hAnsi="Arial" w:cs="Arial"/>
          <w:color w:val="1F497D"/>
          <w:sz w:val="19"/>
          <w:szCs w:val="19"/>
          <w:lang w:eastAsia="el-GR"/>
        </w:rPr>
        <w:t>το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2018  θα φιλοξενήσει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150 Διεθνείς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Hosted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Buyers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από 45 χώρες και θα έχουν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περισσότερες από 8.000  Β2Β συναντήσεις με τους εκθέτες</w:t>
      </w:r>
      <w:r w:rsidRPr="00AC7570">
        <w:rPr>
          <w:rFonts w:ascii="Arial" w:eastAsia="Times New Roman" w:hAnsi="Arial" w:cs="Arial"/>
          <w:color w:val="1F497D"/>
          <w:sz w:val="19"/>
          <w:szCs w:val="19"/>
          <w:lang w:eastAsia="el-GR"/>
        </w:rPr>
        <w:t>.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Οι 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Hosted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 xml:space="preserve"> </w:t>
      </w: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val="en-US" w:eastAsia="el-GR"/>
        </w:rPr>
        <w:t>Buyers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θα προέρχονται από την Ευρώπη, ΗΠΑ, Καναδά, Ρωσία, Βαλκάνια, Μ. Ανατολή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Αυστραλία, Κίνα, Ασία και Ινδίες.  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b/>
          <w:bCs/>
          <w:color w:val="222222"/>
          <w:sz w:val="19"/>
          <w:szCs w:val="19"/>
          <w:lang w:eastAsia="el-GR"/>
        </w:rPr>
        <w:t>          Στην έκθεση θα συμμετέχουν όλοι οι τομείς του τουρισμού και παράλληλα δύο νέοι και πολύ σημαντικοί τομείς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1320"/>
        <w:rPr>
          <w:rFonts w:ascii="Calibri" w:eastAsia="Times New Roman" w:hAnsi="Calibri" w:cs="Times New Roman"/>
          <w:color w:val="222222"/>
          <w:lang w:eastAsia="el-GR"/>
        </w:rPr>
      </w:pPr>
      <w:r w:rsidRPr="00AC7570">
        <w:rPr>
          <w:rFonts w:ascii="Symbol" w:eastAsia="Times New Roman" w:hAnsi="Symbol" w:cs="Times New Roman"/>
          <w:color w:val="222222"/>
          <w:lang w:eastAsia="el-GR"/>
        </w:rPr>
        <w:t></w:t>
      </w:r>
      <w:r w:rsidRPr="00AC7570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AC7570">
        <w:rPr>
          <w:rFonts w:ascii="Arial" w:eastAsia="Times New Roman" w:hAnsi="Arial" w:cs="Arial"/>
          <w:b/>
          <w:bCs/>
          <w:color w:val="222222"/>
          <w:lang w:eastAsia="el-GR"/>
        </w:rPr>
        <w:t>Ιστορικός και Πολιτισμικός Τουρισμός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1320"/>
        <w:rPr>
          <w:rFonts w:ascii="Calibri" w:eastAsia="Times New Roman" w:hAnsi="Calibri" w:cs="Times New Roman"/>
          <w:color w:val="222222"/>
          <w:lang w:eastAsia="el-GR"/>
        </w:rPr>
      </w:pPr>
      <w:r w:rsidRPr="00AC7570">
        <w:rPr>
          <w:rFonts w:ascii="Symbol" w:eastAsia="Times New Roman" w:hAnsi="Symbol" w:cs="Times New Roman"/>
          <w:color w:val="222222"/>
          <w:lang w:eastAsia="el-GR"/>
        </w:rPr>
        <w:t></w:t>
      </w:r>
      <w:r w:rsidRPr="00AC7570">
        <w:rPr>
          <w:rFonts w:ascii="Times New Roman" w:eastAsia="Times New Roman" w:hAnsi="Times New Roman" w:cs="Times New Roman"/>
          <w:color w:val="222222"/>
          <w:sz w:val="14"/>
          <w:szCs w:val="14"/>
          <w:lang w:eastAsia="el-GR"/>
        </w:rPr>
        <w:t>         </w:t>
      </w:r>
      <w:r w:rsidRPr="00AC7570">
        <w:rPr>
          <w:rFonts w:ascii="Arial" w:eastAsia="Times New Roman" w:hAnsi="Arial" w:cs="Arial"/>
          <w:b/>
          <w:bCs/>
          <w:color w:val="222222"/>
          <w:lang w:eastAsia="el-GR"/>
        </w:rPr>
        <w:t>Ιατρικός Τουρισμός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Σας καλούμε να συμμετέχετε και εσείς στην μεγαλύτερη διεθνή έκθεση τουρισμού στην Αθήνα που θα έχει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•  300+ εκθέτες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•  10.000+ επισκέπτες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 xml:space="preserve">•  150 </w:t>
      </w:r>
      <w:proofErr w:type="spellStart"/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hosted</w:t>
      </w:r>
      <w:proofErr w:type="spellEnd"/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 xml:space="preserve"> </w:t>
      </w:r>
      <w:proofErr w:type="spellStart"/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>buyers</w:t>
      </w:r>
      <w:proofErr w:type="spellEnd"/>
      <w:r w:rsidRPr="00AC7570">
        <w:rPr>
          <w:rFonts w:ascii="Arial" w:eastAsia="Times New Roman" w:hAnsi="Arial" w:cs="Arial"/>
          <w:b/>
          <w:bCs/>
          <w:color w:val="222222"/>
          <w:sz w:val="24"/>
          <w:szCs w:val="24"/>
          <w:lang w:eastAsia="el-GR"/>
        </w:rPr>
        <w:t xml:space="preserve"> από 45 χώρες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</w:t>
      </w:r>
    </w:p>
    <w:p w:rsidR="00AC7570" w:rsidRPr="00AC7570" w:rsidRDefault="00AC7570" w:rsidP="00AC7570">
      <w:pPr>
        <w:shd w:val="clear" w:color="auto" w:fill="FFFFFF"/>
        <w:spacing w:after="0" w:line="240" w:lineRule="auto"/>
        <w:ind w:left="567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Παραμένουμε στη διάθεσή σας για οποιαδήποτε πληροφορία .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 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Με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 xml:space="preserve"> 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εκτίμηση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/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Best regards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proofErr w:type="spellStart"/>
      <w:r w:rsidRPr="00AC7570">
        <w:rPr>
          <w:rFonts w:ascii="Arial" w:eastAsia="Times New Roman" w:hAnsi="Arial" w:cs="Arial"/>
          <w:b/>
          <w:bCs/>
          <w:color w:val="17365D"/>
          <w:sz w:val="19"/>
          <w:szCs w:val="19"/>
          <w:lang w:val="en-GB" w:eastAsia="el-GR"/>
        </w:rPr>
        <w:t>Leaderexpo</w:t>
      </w:r>
      <w:proofErr w:type="spellEnd"/>
      <w:r w:rsidRPr="00AC7570">
        <w:rPr>
          <w:rFonts w:ascii="Arial" w:eastAsia="Times New Roman" w:hAnsi="Arial" w:cs="Arial"/>
          <w:b/>
          <w:bCs/>
          <w:color w:val="17365D"/>
          <w:sz w:val="19"/>
          <w:szCs w:val="19"/>
          <w:lang w:val="en-GB" w:eastAsia="el-GR"/>
        </w:rPr>
        <w:t xml:space="preserve">- </w:t>
      </w:r>
      <w:proofErr w:type="spellStart"/>
      <w:r w:rsidRPr="00AC7570">
        <w:rPr>
          <w:rFonts w:ascii="Arial" w:eastAsia="Times New Roman" w:hAnsi="Arial" w:cs="Arial"/>
          <w:b/>
          <w:bCs/>
          <w:color w:val="17365D"/>
          <w:sz w:val="19"/>
          <w:szCs w:val="19"/>
          <w:lang w:val="en-GB" w:eastAsia="el-GR"/>
        </w:rPr>
        <w:t>Leadertech</w:t>
      </w:r>
      <w:proofErr w:type="spellEnd"/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 xml:space="preserve">Μαρία </w:t>
      </w:r>
      <w:proofErr w:type="spellStart"/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Μπένια</w:t>
      </w:r>
      <w:proofErr w:type="spellEnd"/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/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Maria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 xml:space="preserve"> </w:t>
      </w:r>
      <w:proofErr w:type="spellStart"/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Benia</w:t>
      </w:r>
      <w:proofErr w:type="spellEnd"/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Βασιλέως Γεωργίου 3, 15122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M</w:t>
      </w:r>
      <w:proofErr w:type="spellStart"/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αρούσι</w:t>
      </w:r>
      <w:proofErr w:type="spellEnd"/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proofErr w:type="gramStart"/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3, 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Vas.</w:t>
      </w:r>
      <w:proofErr w:type="gramEnd"/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 xml:space="preserve"> Georgiou str., 15122 </w:t>
      </w:r>
      <w:proofErr w:type="spellStart"/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Marousi</w:t>
      </w:r>
      <w:proofErr w:type="spellEnd"/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- Athens</w:t>
      </w:r>
    </w:p>
    <w:p w:rsidR="00AC7570" w:rsidRPr="00AC7570" w:rsidRDefault="00AC7570" w:rsidP="00AC75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proofErr w:type="spellStart"/>
      <w:r w:rsidRPr="00AC7570">
        <w:rPr>
          <w:rFonts w:ascii="Arial" w:eastAsia="Times New Roman" w:hAnsi="Arial" w:cs="Arial"/>
          <w:color w:val="222222"/>
          <w:sz w:val="19"/>
          <w:szCs w:val="19"/>
          <w:lang w:eastAsia="el-GR"/>
        </w:rPr>
        <w:t>Τηλ</w:t>
      </w:r>
      <w:proofErr w:type="spellEnd"/>
      <w:r w:rsidRPr="00AC7570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/</w:t>
      </w:r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Tel. </w:t>
      </w:r>
      <w:hyperlink r:id="rId5" w:tgtFrame="_blank" w:history="1">
        <w:r w:rsidRPr="00AC7570">
          <w:rPr>
            <w:rFonts w:ascii="Arial" w:eastAsia="Times New Roman" w:hAnsi="Arial" w:cs="Arial"/>
            <w:color w:val="1155CC"/>
            <w:sz w:val="19"/>
            <w:szCs w:val="19"/>
            <w:u w:val="single"/>
            <w:lang w:val="en-GB" w:eastAsia="el-GR"/>
          </w:rPr>
          <w:t>+30-210-6141164</w:t>
        </w:r>
      </w:hyperlink>
      <w:r w:rsidRPr="00AC7570">
        <w:rPr>
          <w:rFonts w:ascii="Arial" w:eastAsia="Times New Roman" w:hAnsi="Arial" w:cs="Arial"/>
          <w:color w:val="222222"/>
          <w:sz w:val="19"/>
          <w:szCs w:val="19"/>
          <w:lang w:val="en-GB" w:eastAsia="el-GR"/>
        </w:rPr>
        <w:t>, </w:t>
      </w:r>
      <w:hyperlink r:id="rId6" w:tgtFrame="_blank" w:history="1">
        <w:r w:rsidRPr="00AC7570">
          <w:rPr>
            <w:rFonts w:ascii="Arial" w:eastAsia="Times New Roman" w:hAnsi="Arial" w:cs="Arial"/>
            <w:color w:val="1155CC"/>
            <w:sz w:val="19"/>
            <w:szCs w:val="19"/>
            <w:u w:val="single"/>
            <w:lang w:val="en-GB" w:eastAsia="el-GR"/>
          </w:rPr>
          <w:t>210-6122164</w:t>
        </w:r>
      </w:hyperlink>
    </w:p>
    <w:p w:rsidR="00651F9F" w:rsidRDefault="00651F9F">
      <w:bookmarkStart w:id="0" w:name="_GoBack"/>
      <w:bookmarkEnd w:id="0"/>
    </w:p>
    <w:sectPr w:rsidR="00651F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570"/>
    <w:rsid w:val="00651F9F"/>
    <w:rsid w:val="00AC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1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21%200612%202164" TargetMode="External"/><Relationship Id="rId5" Type="http://schemas.openxmlformats.org/officeDocument/2006/relationships/hyperlink" Target="tel:21%200614%2011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2018-03-21T19:34:00Z</dcterms:created>
  <dcterms:modified xsi:type="dcterms:W3CDTF">2018-03-21T19:35:00Z</dcterms:modified>
</cp:coreProperties>
</file>