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3D2" w:rsidRDefault="00DA23D2" w:rsidP="00DA23D2">
      <w:pPr>
        <w:shd w:val="clear" w:color="auto" w:fill="FFFFFF"/>
        <w:spacing w:after="0" w:line="240" w:lineRule="auto"/>
        <w:jc w:val="both"/>
        <w:rPr>
          <w:rFonts w:ascii="Calibri" w:eastAsia="Times New Roman" w:hAnsi="Calibri" w:cs="Arial"/>
          <w:color w:val="222222"/>
          <w:lang w:val="en-US" w:eastAsia="el-GR"/>
        </w:rPr>
      </w:pPr>
    </w:p>
    <w:p w:rsidR="00DA23D2" w:rsidRDefault="00DA23D2" w:rsidP="00DA23D2">
      <w:pPr>
        <w:shd w:val="clear" w:color="auto" w:fill="FFFFFF"/>
        <w:spacing w:after="0" w:line="240" w:lineRule="auto"/>
        <w:jc w:val="both"/>
        <w:rPr>
          <w:rFonts w:ascii="Calibri" w:eastAsia="Times New Roman" w:hAnsi="Calibri" w:cs="Arial"/>
          <w:color w:val="222222"/>
          <w:lang w:val="en-US" w:eastAsia="el-GR"/>
        </w:rPr>
      </w:pPr>
    </w:p>
    <w:p w:rsidR="00DA23D2" w:rsidRDefault="00DA23D2" w:rsidP="00DA23D2">
      <w:pPr>
        <w:shd w:val="clear" w:color="auto" w:fill="FFFFFF"/>
        <w:spacing w:after="0" w:line="240" w:lineRule="auto"/>
        <w:jc w:val="both"/>
        <w:rPr>
          <w:rFonts w:ascii="Calibri" w:eastAsia="Times New Roman" w:hAnsi="Calibri" w:cs="Arial"/>
          <w:color w:val="222222"/>
          <w:lang w:val="en-US" w:eastAsia="el-GR"/>
        </w:rPr>
      </w:pPr>
    </w:p>
    <w:p w:rsidR="00DA23D2" w:rsidRDefault="00DA23D2" w:rsidP="00DA23D2">
      <w:pPr>
        <w:shd w:val="clear" w:color="auto" w:fill="FFFFFF"/>
        <w:spacing w:after="0" w:line="240" w:lineRule="auto"/>
        <w:jc w:val="both"/>
        <w:rPr>
          <w:rFonts w:ascii="Calibri" w:eastAsia="Times New Roman" w:hAnsi="Calibri" w:cs="Arial"/>
          <w:color w:val="222222"/>
          <w:lang w:val="en-US" w:eastAsia="el-GR"/>
        </w:rPr>
      </w:pP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Βρισκόμαστε στην ευχάριστη θέση να σας ενημερώσουμε ότι η  εταιρία </w:t>
      </w:r>
      <w:r w:rsidRPr="00DA23D2">
        <w:rPr>
          <w:rFonts w:ascii="Calibri" w:eastAsia="Times New Roman" w:hAnsi="Calibri" w:cs="Arial"/>
          <w:b/>
          <w:bCs/>
          <w:color w:val="000080"/>
          <w:lang w:eastAsia="el-GR"/>
        </w:rPr>
        <w:t>«ΚΥΚΛΟΣ»</w:t>
      </w:r>
      <w:r w:rsidRPr="00DA23D2">
        <w:rPr>
          <w:rFonts w:ascii="Calibri" w:eastAsia="Times New Roman" w:hAnsi="Calibri" w:cs="Arial"/>
          <w:b/>
          <w:bCs/>
          <w:color w:val="222222"/>
          <w:lang w:eastAsia="el-GR"/>
        </w:rPr>
        <w:t> </w:t>
      </w:r>
      <w:r w:rsidRPr="00DA23D2">
        <w:rPr>
          <w:rFonts w:ascii="Calibri" w:eastAsia="Times New Roman" w:hAnsi="Calibri" w:cs="Arial"/>
          <w:color w:val="222222"/>
          <w:lang w:eastAsia="el-GR"/>
        </w:rPr>
        <w:t>σε συνεργασία και υπό την αιγίδα του </w:t>
      </w:r>
      <w:r w:rsidRPr="00DA23D2">
        <w:rPr>
          <w:rFonts w:ascii="Calibri" w:eastAsia="Times New Roman" w:hAnsi="Calibri" w:cs="Arial"/>
          <w:b/>
          <w:bCs/>
          <w:color w:val="222222"/>
          <w:lang w:eastAsia="el-GR"/>
        </w:rPr>
        <w:t>Υπουργείου Τουρισμού,</w:t>
      </w:r>
      <w:r w:rsidRPr="00DA23D2">
        <w:rPr>
          <w:rFonts w:ascii="Calibri" w:eastAsia="Times New Roman" w:hAnsi="Calibri" w:cs="Arial"/>
          <w:b/>
          <w:bCs/>
          <w:color w:val="1F497D"/>
          <w:lang w:eastAsia="el-GR"/>
        </w:rPr>
        <w:t> </w:t>
      </w:r>
      <w:r w:rsidRPr="00DA23D2">
        <w:rPr>
          <w:rFonts w:ascii="Calibri" w:eastAsia="Times New Roman" w:hAnsi="Calibri" w:cs="Arial"/>
          <w:color w:val="222222"/>
          <w:lang w:eastAsia="el-GR"/>
        </w:rPr>
        <w:t>του</w:t>
      </w:r>
      <w:r w:rsidRPr="00DA23D2">
        <w:rPr>
          <w:rFonts w:ascii="Calibri" w:eastAsia="Times New Roman" w:hAnsi="Calibri" w:cs="Arial"/>
          <w:b/>
          <w:bCs/>
          <w:color w:val="222222"/>
          <w:lang w:eastAsia="el-GR"/>
        </w:rPr>
        <w:t> Υπουργείου Ναυτιλίας και Νησιωτικής Πολιτικής </w:t>
      </w:r>
      <w:r w:rsidRPr="00DA23D2">
        <w:rPr>
          <w:rFonts w:ascii="Calibri" w:eastAsia="Times New Roman" w:hAnsi="Calibri" w:cs="Arial"/>
          <w:color w:val="222222"/>
          <w:lang w:eastAsia="el-GR"/>
        </w:rPr>
        <w:t> της </w:t>
      </w:r>
      <w:r w:rsidRPr="00DA23D2">
        <w:rPr>
          <w:rFonts w:ascii="Calibri" w:eastAsia="Times New Roman" w:hAnsi="Calibri" w:cs="Arial"/>
          <w:b/>
          <w:bCs/>
          <w:color w:val="222222"/>
          <w:lang w:eastAsia="el-GR"/>
        </w:rPr>
        <w:t>Περιφέρειας Ηπείρου</w:t>
      </w:r>
      <w:r w:rsidRPr="00DA23D2">
        <w:rPr>
          <w:rFonts w:ascii="Calibri" w:eastAsia="Times New Roman" w:hAnsi="Calibri" w:cs="Arial"/>
          <w:color w:val="222222"/>
          <w:lang w:eastAsia="el-GR"/>
        </w:rPr>
        <w:t>, του </w:t>
      </w:r>
      <w:r w:rsidRPr="00DA23D2">
        <w:rPr>
          <w:rFonts w:ascii="Calibri" w:eastAsia="Times New Roman" w:hAnsi="Calibri" w:cs="Arial"/>
          <w:b/>
          <w:bCs/>
          <w:color w:val="222222"/>
          <w:lang w:eastAsia="el-GR"/>
        </w:rPr>
        <w:t xml:space="preserve">Δήμου </w:t>
      </w:r>
      <w:proofErr w:type="spellStart"/>
      <w:r w:rsidRPr="00DA23D2">
        <w:rPr>
          <w:rFonts w:ascii="Calibri" w:eastAsia="Times New Roman" w:hAnsi="Calibri" w:cs="Arial"/>
          <w:b/>
          <w:bCs/>
          <w:color w:val="222222"/>
          <w:lang w:eastAsia="el-GR"/>
        </w:rPr>
        <w:t>Ιωαννιτών</w:t>
      </w:r>
      <w:proofErr w:type="spellEnd"/>
      <w:r w:rsidRPr="00DA23D2">
        <w:rPr>
          <w:rFonts w:ascii="Calibri" w:eastAsia="Times New Roman" w:hAnsi="Calibri" w:cs="Arial"/>
          <w:color w:val="222222"/>
          <w:lang w:eastAsia="el-GR"/>
        </w:rPr>
        <w:t>, του </w:t>
      </w:r>
      <w:r w:rsidRPr="00DA23D2">
        <w:rPr>
          <w:rFonts w:ascii="Calibri" w:eastAsia="Times New Roman" w:hAnsi="Calibri" w:cs="Arial"/>
          <w:b/>
          <w:bCs/>
          <w:color w:val="222222"/>
          <w:lang w:eastAsia="el-GR"/>
        </w:rPr>
        <w:t>Δήμου Δωδώνης</w:t>
      </w:r>
      <w:r w:rsidRPr="00DA23D2">
        <w:rPr>
          <w:rFonts w:ascii="Calibri" w:eastAsia="Times New Roman" w:hAnsi="Calibri" w:cs="Arial"/>
          <w:color w:val="222222"/>
          <w:lang w:eastAsia="el-GR"/>
        </w:rPr>
        <w:t> , του</w:t>
      </w:r>
      <w:r w:rsidRPr="00DA23D2">
        <w:rPr>
          <w:rFonts w:ascii="Calibri" w:eastAsia="Times New Roman" w:hAnsi="Calibri" w:cs="Arial"/>
          <w:b/>
          <w:bCs/>
          <w:color w:val="222222"/>
          <w:lang w:eastAsia="el-GR"/>
        </w:rPr>
        <w:t> Δήμου Ζίτσας, </w:t>
      </w:r>
      <w:r w:rsidRPr="00DA23D2">
        <w:rPr>
          <w:rFonts w:ascii="Calibri" w:eastAsia="Times New Roman" w:hAnsi="Calibri" w:cs="Arial"/>
          <w:color w:val="222222"/>
          <w:lang w:eastAsia="el-GR"/>
        </w:rPr>
        <w:t> του</w:t>
      </w:r>
      <w:r w:rsidRPr="00DA23D2">
        <w:rPr>
          <w:rFonts w:ascii="Calibri" w:eastAsia="Times New Roman" w:hAnsi="Calibri" w:cs="Arial"/>
          <w:b/>
          <w:bCs/>
          <w:color w:val="222222"/>
          <w:lang w:eastAsia="el-GR"/>
        </w:rPr>
        <w:t> </w:t>
      </w:r>
      <w:proofErr w:type="spellStart"/>
      <w:r w:rsidRPr="00DA23D2">
        <w:rPr>
          <w:rFonts w:ascii="Calibri" w:eastAsia="Times New Roman" w:hAnsi="Calibri" w:cs="Arial"/>
          <w:b/>
          <w:bCs/>
          <w:color w:val="222222"/>
          <w:lang w:eastAsia="el-GR"/>
        </w:rPr>
        <w:t>Ελληνορωσικού</w:t>
      </w:r>
      <w:proofErr w:type="spellEnd"/>
      <w:r w:rsidRPr="00DA23D2">
        <w:rPr>
          <w:rFonts w:ascii="Calibri" w:eastAsia="Times New Roman" w:hAnsi="Calibri" w:cs="Arial"/>
          <w:b/>
          <w:bCs/>
          <w:color w:val="222222"/>
          <w:lang w:eastAsia="el-GR"/>
        </w:rPr>
        <w:t xml:space="preserve"> Επιμελητηρίου</w:t>
      </w:r>
      <w:r w:rsidRPr="00DA23D2">
        <w:rPr>
          <w:rFonts w:ascii="Calibri" w:eastAsia="Times New Roman" w:hAnsi="Calibri" w:cs="Arial"/>
          <w:color w:val="222222"/>
          <w:lang w:eastAsia="el-GR"/>
        </w:rPr>
        <w:t> , του</w:t>
      </w:r>
      <w:r w:rsidRPr="00DA23D2">
        <w:rPr>
          <w:rFonts w:ascii="Calibri" w:eastAsia="Times New Roman" w:hAnsi="Calibri" w:cs="Arial"/>
          <w:b/>
          <w:bCs/>
          <w:color w:val="222222"/>
          <w:lang w:eastAsia="el-GR"/>
        </w:rPr>
        <w:t>  ΕΟΤ</w:t>
      </w:r>
      <w:r w:rsidRPr="00DA23D2">
        <w:rPr>
          <w:rFonts w:ascii="Calibri" w:eastAsia="Times New Roman" w:hAnsi="Calibri" w:cs="Arial"/>
          <w:color w:val="222222"/>
          <w:lang w:eastAsia="el-GR"/>
        </w:rPr>
        <w:t> και της </w:t>
      </w:r>
      <w:r w:rsidRPr="00DA23D2">
        <w:rPr>
          <w:rFonts w:ascii="Calibri" w:eastAsia="Times New Roman" w:hAnsi="Calibri" w:cs="Arial"/>
          <w:b/>
          <w:bCs/>
          <w:color w:val="222222"/>
          <w:lang w:eastAsia="el-GR"/>
        </w:rPr>
        <w:t>Ένωσης Ξενοδόχων Ιωαννίνων</w:t>
      </w:r>
      <w:r w:rsidRPr="00DA23D2">
        <w:rPr>
          <w:rFonts w:ascii="Calibri" w:eastAsia="Times New Roman" w:hAnsi="Calibri" w:cs="Arial"/>
          <w:color w:val="222222"/>
          <w:lang w:eastAsia="el-GR"/>
        </w:rPr>
        <w:t> θα διοργανώσει  από </w:t>
      </w:r>
      <w:r w:rsidRPr="00DA23D2">
        <w:rPr>
          <w:rFonts w:ascii="Calibri" w:eastAsia="Times New Roman" w:hAnsi="Calibri" w:cs="Arial"/>
          <w:b/>
          <w:bCs/>
          <w:color w:val="A50021"/>
          <w:lang w:eastAsia="el-GR"/>
        </w:rPr>
        <w:t>25 έως 28</w:t>
      </w:r>
      <w:r w:rsidRPr="00DA23D2">
        <w:rPr>
          <w:rFonts w:ascii="Calibri" w:eastAsia="Times New Roman" w:hAnsi="Calibri" w:cs="Arial"/>
          <w:color w:val="333399"/>
          <w:lang w:eastAsia="el-GR"/>
        </w:rPr>
        <w:t> </w:t>
      </w:r>
      <w:r w:rsidRPr="00DA23D2">
        <w:rPr>
          <w:rFonts w:ascii="Calibri" w:eastAsia="Times New Roman" w:hAnsi="Calibri" w:cs="Arial"/>
          <w:b/>
          <w:bCs/>
          <w:color w:val="A50021"/>
          <w:lang w:eastAsia="el-GR"/>
        </w:rPr>
        <w:t>Οκτωβρίου 2018</w:t>
      </w:r>
      <w:r w:rsidRPr="00DA23D2">
        <w:rPr>
          <w:rFonts w:ascii="Calibri" w:eastAsia="Times New Roman" w:hAnsi="Calibri" w:cs="Arial"/>
          <w:color w:val="222222"/>
          <w:lang w:eastAsia="el-GR"/>
        </w:rPr>
        <w:t>, την </w:t>
      </w:r>
      <w:r w:rsidRPr="00DA23D2">
        <w:rPr>
          <w:rFonts w:ascii="Calibri" w:eastAsia="Times New Roman" w:hAnsi="Calibri" w:cs="Arial"/>
          <w:b/>
          <w:bCs/>
          <w:color w:val="A50021"/>
          <w:lang w:eastAsia="el-GR"/>
        </w:rPr>
        <w:t>Διεθνή Έκθεση Τουρισμού</w:t>
      </w:r>
      <w:r w:rsidRPr="00DA23D2">
        <w:rPr>
          <w:rFonts w:ascii="Calibri" w:eastAsia="Times New Roman" w:hAnsi="Calibri" w:cs="Arial"/>
          <w:color w:val="222222"/>
          <w:lang w:eastAsia="el-GR"/>
        </w:rPr>
        <w:t> </w:t>
      </w:r>
      <w:r w:rsidRPr="00DA23D2">
        <w:rPr>
          <w:rFonts w:ascii="Calibri" w:eastAsia="Times New Roman" w:hAnsi="Calibri" w:cs="Arial"/>
          <w:b/>
          <w:bCs/>
          <w:color w:val="000080"/>
          <w:lang w:eastAsia="el-GR"/>
        </w:rPr>
        <w:t>« </w:t>
      </w:r>
      <w:r w:rsidRPr="00DA23D2">
        <w:rPr>
          <w:rFonts w:ascii="Calibri" w:eastAsia="Times New Roman" w:hAnsi="Calibri" w:cs="Arial"/>
          <w:b/>
          <w:bCs/>
          <w:color w:val="000080"/>
          <w:lang w:val="en-US" w:eastAsia="el-GR"/>
        </w:rPr>
        <w:t>GRAND</w:t>
      </w:r>
      <w:r w:rsidRPr="00DA23D2">
        <w:rPr>
          <w:rFonts w:ascii="Calibri" w:eastAsia="Times New Roman" w:hAnsi="Calibri" w:cs="Arial"/>
          <w:b/>
          <w:bCs/>
          <w:color w:val="000080"/>
          <w:lang w:eastAsia="el-GR"/>
        </w:rPr>
        <w:t xml:space="preserve"> </w:t>
      </w:r>
      <w:r w:rsidRPr="00DA23D2">
        <w:rPr>
          <w:rFonts w:ascii="Calibri" w:eastAsia="Times New Roman" w:hAnsi="Calibri" w:cs="Arial"/>
          <w:b/>
          <w:bCs/>
          <w:color w:val="000080"/>
          <w:lang w:val="en-US" w:eastAsia="el-GR"/>
        </w:rPr>
        <w:t>TOURIST</w:t>
      </w:r>
      <w:r w:rsidRPr="00DA23D2">
        <w:rPr>
          <w:rFonts w:ascii="Calibri" w:eastAsia="Times New Roman" w:hAnsi="Calibri" w:cs="Arial"/>
          <w:b/>
          <w:bCs/>
          <w:color w:val="000080"/>
          <w:lang w:eastAsia="el-GR"/>
        </w:rPr>
        <w:t xml:space="preserve"> </w:t>
      </w:r>
      <w:r w:rsidRPr="00DA23D2">
        <w:rPr>
          <w:rFonts w:ascii="Calibri" w:eastAsia="Times New Roman" w:hAnsi="Calibri" w:cs="Arial"/>
          <w:b/>
          <w:bCs/>
          <w:color w:val="000080"/>
          <w:lang w:val="en-US" w:eastAsia="el-GR"/>
        </w:rPr>
        <w:t>EXPO</w:t>
      </w:r>
      <w:r w:rsidRPr="00DA23D2">
        <w:rPr>
          <w:rFonts w:ascii="Calibri" w:eastAsia="Times New Roman" w:hAnsi="Calibri" w:cs="Arial"/>
          <w:b/>
          <w:bCs/>
          <w:color w:val="000080"/>
          <w:lang w:eastAsia="el-GR"/>
        </w:rPr>
        <w:t> 2018»</w:t>
      </w:r>
      <w:r w:rsidRPr="00DA23D2">
        <w:rPr>
          <w:rFonts w:ascii="Calibri" w:eastAsia="Times New Roman" w:hAnsi="Calibri" w:cs="Arial"/>
          <w:b/>
          <w:bCs/>
          <w:color w:val="222222"/>
          <w:lang w:eastAsia="el-GR"/>
        </w:rPr>
        <w:t> </w:t>
      </w:r>
      <w:r w:rsidRPr="00DA23D2">
        <w:rPr>
          <w:rFonts w:ascii="Calibri" w:eastAsia="Times New Roman" w:hAnsi="Calibri" w:cs="Arial"/>
          <w:color w:val="222222"/>
          <w:lang w:eastAsia="el-GR"/>
        </w:rPr>
        <w:t>που αποτελεί  κίνητρο για όλους τους επιχειρηματίες του κλάδου να αναδείξουν τις ικανότητές τους στις Ελληνικές και διεθνείς αγορές.</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 </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Η </w:t>
      </w:r>
      <w:r w:rsidRPr="00DA23D2">
        <w:rPr>
          <w:rFonts w:ascii="Calibri" w:eastAsia="Times New Roman" w:hAnsi="Calibri" w:cs="Arial"/>
          <w:b/>
          <w:bCs/>
          <w:color w:val="000080"/>
          <w:lang w:eastAsia="el-GR"/>
        </w:rPr>
        <w:t>«</w:t>
      </w:r>
      <w:r w:rsidRPr="00DA23D2">
        <w:rPr>
          <w:rFonts w:ascii="Calibri" w:eastAsia="Times New Roman" w:hAnsi="Calibri" w:cs="Arial"/>
          <w:b/>
          <w:bCs/>
          <w:color w:val="000080"/>
          <w:lang w:val="en-US" w:eastAsia="el-GR"/>
        </w:rPr>
        <w:t>GRAND</w:t>
      </w:r>
      <w:r w:rsidRPr="00DA23D2">
        <w:rPr>
          <w:rFonts w:ascii="Calibri" w:eastAsia="Times New Roman" w:hAnsi="Calibri" w:cs="Arial"/>
          <w:b/>
          <w:bCs/>
          <w:color w:val="000080"/>
          <w:lang w:eastAsia="el-GR"/>
        </w:rPr>
        <w:t xml:space="preserve"> </w:t>
      </w:r>
      <w:r w:rsidRPr="00DA23D2">
        <w:rPr>
          <w:rFonts w:ascii="Calibri" w:eastAsia="Times New Roman" w:hAnsi="Calibri" w:cs="Arial"/>
          <w:b/>
          <w:bCs/>
          <w:color w:val="000080"/>
          <w:lang w:val="en-US" w:eastAsia="el-GR"/>
        </w:rPr>
        <w:t>TOURIST</w:t>
      </w:r>
      <w:r w:rsidRPr="00DA23D2">
        <w:rPr>
          <w:rFonts w:ascii="Calibri" w:eastAsia="Times New Roman" w:hAnsi="Calibri" w:cs="Arial"/>
          <w:b/>
          <w:bCs/>
          <w:color w:val="000080"/>
          <w:lang w:eastAsia="el-GR"/>
        </w:rPr>
        <w:t xml:space="preserve"> </w:t>
      </w:r>
      <w:r w:rsidRPr="00DA23D2">
        <w:rPr>
          <w:rFonts w:ascii="Calibri" w:eastAsia="Times New Roman" w:hAnsi="Calibri" w:cs="Arial"/>
          <w:b/>
          <w:bCs/>
          <w:color w:val="000080"/>
          <w:lang w:val="en-US" w:eastAsia="el-GR"/>
        </w:rPr>
        <w:t>EXPO</w:t>
      </w:r>
      <w:r w:rsidRPr="00DA23D2">
        <w:rPr>
          <w:rFonts w:ascii="Calibri" w:eastAsia="Times New Roman" w:hAnsi="Calibri" w:cs="Arial"/>
          <w:b/>
          <w:bCs/>
          <w:color w:val="000080"/>
          <w:lang w:eastAsia="el-GR"/>
        </w:rPr>
        <w:t> 2018»</w:t>
      </w:r>
      <w:r w:rsidRPr="00DA23D2">
        <w:rPr>
          <w:rFonts w:ascii="Calibri" w:eastAsia="Times New Roman" w:hAnsi="Calibri" w:cs="Arial"/>
          <w:color w:val="000080"/>
          <w:lang w:eastAsia="el-GR"/>
        </w:rPr>
        <w:t> </w:t>
      </w:r>
      <w:r w:rsidRPr="00DA23D2">
        <w:rPr>
          <w:rFonts w:ascii="Calibri" w:eastAsia="Times New Roman" w:hAnsi="Calibri" w:cs="Arial"/>
          <w:color w:val="222222"/>
          <w:lang w:eastAsia="el-GR"/>
        </w:rPr>
        <w:t> αναπτύσσεται σε έκταση 8.000 μ2  στις εγκαταστάσεις του ΠΕΑΚΙ , σε χώρους καλαίσθητους και ειδικά διαμορφωμένους που πληρούν όλες τις προϋποθέσεις της σωστής οργάνωσης και λειτουργίας καθώς και τις προδιαγραφές των εκθέσεων σε ευρωπαϊκό και διεθνές επίπεδο με ιδιαίτερο επιχειρηματικό και γενικότερο ενδιαφέρον.</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 </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Στόχος της φετινής διοργάνωσης είναι η προώθηση του Ελληνικού Τουρισμού και η ανάδειξη της πολιτιστικής κληρονομιάς και του μορφολογικού κάλλους της Ελληνικής Επικράτειας, καθώς και η προβολή των εγχώριων ποιοτικών προϊόντων και των  τοπικών επιχειρήσεων όπως επίσης των πλεονεκτημάτων όλων των νομών με γνώμονα αυτοί να γίνουν ελκυστικοί σε ελληνικό αλλά και διεθνές επίπεδο.</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 </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Τα εκθέματα που θα πλαισιώσουν την φετινή </w:t>
      </w:r>
      <w:r w:rsidRPr="00DA23D2">
        <w:rPr>
          <w:rFonts w:ascii="Calibri" w:eastAsia="Times New Roman" w:hAnsi="Calibri" w:cs="Arial"/>
          <w:b/>
          <w:bCs/>
          <w:color w:val="000080"/>
          <w:lang w:eastAsia="el-GR"/>
        </w:rPr>
        <w:t>«</w:t>
      </w:r>
      <w:r w:rsidRPr="00DA23D2">
        <w:rPr>
          <w:rFonts w:ascii="Calibri" w:eastAsia="Times New Roman" w:hAnsi="Calibri" w:cs="Arial"/>
          <w:b/>
          <w:bCs/>
          <w:color w:val="000080"/>
          <w:lang w:val="en-US" w:eastAsia="el-GR"/>
        </w:rPr>
        <w:t>GRAND</w:t>
      </w:r>
      <w:r w:rsidRPr="00DA23D2">
        <w:rPr>
          <w:rFonts w:ascii="Calibri" w:eastAsia="Times New Roman" w:hAnsi="Calibri" w:cs="Arial"/>
          <w:b/>
          <w:bCs/>
          <w:color w:val="000080"/>
          <w:lang w:eastAsia="el-GR"/>
        </w:rPr>
        <w:t xml:space="preserve"> </w:t>
      </w:r>
      <w:r w:rsidRPr="00DA23D2">
        <w:rPr>
          <w:rFonts w:ascii="Calibri" w:eastAsia="Times New Roman" w:hAnsi="Calibri" w:cs="Arial"/>
          <w:b/>
          <w:bCs/>
          <w:color w:val="000080"/>
          <w:lang w:val="en-US" w:eastAsia="el-GR"/>
        </w:rPr>
        <w:t>TOURIST</w:t>
      </w:r>
      <w:r w:rsidRPr="00DA23D2">
        <w:rPr>
          <w:rFonts w:ascii="Calibri" w:eastAsia="Times New Roman" w:hAnsi="Calibri" w:cs="Arial"/>
          <w:b/>
          <w:bCs/>
          <w:color w:val="000080"/>
          <w:lang w:eastAsia="el-GR"/>
        </w:rPr>
        <w:t xml:space="preserve"> </w:t>
      </w:r>
      <w:r w:rsidRPr="00DA23D2">
        <w:rPr>
          <w:rFonts w:ascii="Calibri" w:eastAsia="Times New Roman" w:hAnsi="Calibri" w:cs="Arial"/>
          <w:b/>
          <w:bCs/>
          <w:color w:val="000080"/>
          <w:lang w:val="en-US" w:eastAsia="el-GR"/>
        </w:rPr>
        <w:t>EXPO</w:t>
      </w:r>
      <w:r w:rsidRPr="00DA23D2">
        <w:rPr>
          <w:rFonts w:ascii="Calibri" w:eastAsia="Times New Roman" w:hAnsi="Calibri" w:cs="Arial"/>
          <w:b/>
          <w:bCs/>
          <w:color w:val="000080"/>
          <w:lang w:eastAsia="el-GR"/>
        </w:rPr>
        <w:t> 2018»</w:t>
      </w:r>
      <w:r w:rsidRPr="00DA23D2">
        <w:rPr>
          <w:rFonts w:ascii="Calibri" w:eastAsia="Times New Roman" w:hAnsi="Calibri" w:cs="Arial"/>
          <w:b/>
          <w:bCs/>
          <w:color w:val="222222"/>
          <w:lang w:eastAsia="el-GR"/>
        </w:rPr>
        <w:t> </w:t>
      </w:r>
      <w:r w:rsidRPr="00DA23D2">
        <w:rPr>
          <w:rFonts w:ascii="Calibri" w:eastAsia="Times New Roman" w:hAnsi="Calibri" w:cs="Arial"/>
          <w:color w:val="222222"/>
          <w:lang w:eastAsia="el-GR"/>
        </w:rPr>
        <w:t> είναι:</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Περιφέρειες, Δήμοι, Επιμελητήρια</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Ξενοδοχειακές Επιχειρήσεις και Εξοπλισμός</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Αεροπορικές Εταιρείες,</w:t>
      </w:r>
      <w:r w:rsidRPr="00DA23D2">
        <w:rPr>
          <w:rFonts w:ascii="Calibri" w:eastAsia="Times New Roman" w:hAnsi="Calibri" w:cs="Arial"/>
          <w:b/>
          <w:bCs/>
          <w:color w:val="222222"/>
          <w:lang w:val="en-US" w:eastAsia="el-GR"/>
        </w:rPr>
        <w:t> </w:t>
      </w:r>
      <w:r w:rsidRPr="00DA23D2">
        <w:rPr>
          <w:rFonts w:ascii="Calibri" w:eastAsia="Times New Roman" w:hAnsi="Calibri" w:cs="Arial"/>
          <w:b/>
          <w:bCs/>
          <w:color w:val="222222"/>
          <w:lang w:eastAsia="el-GR"/>
        </w:rPr>
        <w:t>Ναυτιλιακές Εταιρείες</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Ταξιδιωτικά γραφεία ( τουριστικές περιηγήσεις με έμπειρο προσωπικό)</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Τοπικά προϊόντα</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Αρχαιολογικοί χώροι, Μουσεία, Σπήλαια</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 </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Στον εκθεσιακό χώρο της</w:t>
      </w:r>
      <w:r w:rsidRPr="00DA23D2">
        <w:rPr>
          <w:rFonts w:ascii="Calibri" w:eastAsia="Times New Roman" w:hAnsi="Calibri" w:cs="Arial"/>
          <w:color w:val="000080"/>
          <w:lang w:eastAsia="el-GR"/>
        </w:rPr>
        <w:t>  </w:t>
      </w:r>
      <w:r w:rsidRPr="00DA23D2">
        <w:rPr>
          <w:rFonts w:ascii="Calibri" w:eastAsia="Times New Roman" w:hAnsi="Calibri" w:cs="Arial"/>
          <w:b/>
          <w:bCs/>
          <w:color w:val="000080"/>
          <w:lang w:eastAsia="el-GR"/>
        </w:rPr>
        <w:t>«</w:t>
      </w:r>
      <w:r w:rsidRPr="00DA23D2">
        <w:rPr>
          <w:rFonts w:ascii="Calibri" w:eastAsia="Times New Roman" w:hAnsi="Calibri" w:cs="Arial"/>
          <w:b/>
          <w:bCs/>
          <w:color w:val="000080"/>
          <w:lang w:val="en-US" w:eastAsia="el-GR"/>
        </w:rPr>
        <w:t>GRAND</w:t>
      </w:r>
      <w:r w:rsidRPr="00DA23D2">
        <w:rPr>
          <w:rFonts w:ascii="Calibri" w:eastAsia="Times New Roman" w:hAnsi="Calibri" w:cs="Arial"/>
          <w:b/>
          <w:bCs/>
          <w:color w:val="000080"/>
          <w:lang w:eastAsia="el-GR"/>
        </w:rPr>
        <w:t xml:space="preserve"> </w:t>
      </w:r>
      <w:r w:rsidRPr="00DA23D2">
        <w:rPr>
          <w:rFonts w:ascii="Calibri" w:eastAsia="Times New Roman" w:hAnsi="Calibri" w:cs="Arial"/>
          <w:b/>
          <w:bCs/>
          <w:color w:val="000080"/>
          <w:lang w:val="en-US" w:eastAsia="el-GR"/>
        </w:rPr>
        <w:t>TOURIST</w:t>
      </w:r>
      <w:r w:rsidRPr="00DA23D2">
        <w:rPr>
          <w:rFonts w:ascii="Calibri" w:eastAsia="Times New Roman" w:hAnsi="Calibri" w:cs="Arial"/>
          <w:b/>
          <w:bCs/>
          <w:color w:val="000080"/>
          <w:lang w:eastAsia="el-GR"/>
        </w:rPr>
        <w:t xml:space="preserve"> </w:t>
      </w:r>
      <w:r w:rsidRPr="00DA23D2">
        <w:rPr>
          <w:rFonts w:ascii="Calibri" w:eastAsia="Times New Roman" w:hAnsi="Calibri" w:cs="Arial"/>
          <w:b/>
          <w:bCs/>
          <w:color w:val="000080"/>
          <w:lang w:val="en-US" w:eastAsia="el-GR"/>
        </w:rPr>
        <w:t>EXPO </w:t>
      </w:r>
      <w:r w:rsidRPr="00DA23D2">
        <w:rPr>
          <w:rFonts w:ascii="Calibri" w:eastAsia="Times New Roman" w:hAnsi="Calibri" w:cs="Arial"/>
          <w:b/>
          <w:bCs/>
          <w:color w:val="000080"/>
          <w:lang w:eastAsia="el-GR"/>
        </w:rPr>
        <w:t>2018»</w:t>
      </w:r>
      <w:r w:rsidRPr="00DA23D2">
        <w:rPr>
          <w:rFonts w:ascii="Calibri" w:eastAsia="Times New Roman" w:hAnsi="Calibri" w:cs="Arial"/>
          <w:b/>
          <w:bCs/>
          <w:color w:val="222222"/>
          <w:lang w:eastAsia="el-GR"/>
        </w:rPr>
        <w:t> </w:t>
      </w:r>
      <w:r w:rsidRPr="00DA23D2">
        <w:rPr>
          <w:rFonts w:ascii="Calibri" w:eastAsia="Times New Roman" w:hAnsi="Calibri" w:cs="Arial"/>
          <w:color w:val="222222"/>
          <w:lang w:eastAsia="el-GR"/>
        </w:rPr>
        <w:t>θα</w:t>
      </w:r>
      <w:r w:rsidRPr="00DA23D2">
        <w:rPr>
          <w:rFonts w:ascii="Calibri" w:eastAsia="Times New Roman" w:hAnsi="Calibri" w:cs="Arial"/>
          <w:b/>
          <w:bCs/>
          <w:color w:val="222222"/>
          <w:lang w:eastAsia="el-GR"/>
        </w:rPr>
        <w:t> </w:t>
      </w:r>
      <w:r w:rsidRPr="00DA23D2">
        <w:rPr>
          <w:rFonts w:ascii="Calibri" w:eastAsia="Times New Roman" w:hAnsi="Calibri" w:cs="Arial"/>
          <w:color w:val="222222"/>
          <w:lang w:eastAsia="el-GR"/>
        </w:rPr>
        <w:t>πραγματοποιηθούν διάφορα γεγονότα όπως:</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Β2Β Συναντήσεις</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Ημερίδες με θέμα τον Τουρισμό</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Γαστρονομίες με έμφαση στην ελληνική κουζίνα</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Συνέδρια</w:t>
      </w:r>
    </w:p>
    <w:p w:rsidR="00DA23D2" w:rsidRPr="00DA23D2" w:rsidRDefault="00DA23D2" w:rsidP="00DA23D2">
      <w:pPr>
        <w:shd w:val="clear" w:color="auto" w:fill="FFFFFF"/>
        <w:spacing w:after="0" w:line="240" w:lineRule="auto"/>
        <w:ind w:left="360"/>
        <w:jc w:val="both"/>
        <w:rPr>
          <w:rFonts w:ascii="Arial" w:eastAsia="Times New Roman" w:hAnsi="Arial" w:cs="Arial"/>
          <w:color w:val="222222"/>
          <w:sz w:val="19"/>
          <w:szCs w:val="19"/>
          <w:lang w:eastAsia="el-GR"/>
        </w:rPr>
      </w:pPr>
      <w:r w:rsidRPr="00DA23D2">
        <w:rPr>
          <w:rFonts w:ascii="Symbol" w:eastAsia="Times New Roman" w:hAnsi="Symbol" w:cs="Arial"/>
          <w:color w:val="222222"/>
          <w:lang w:eastAsia="el-GR"/>
        </w:rPr>
        <w:t></w:t>
      </w:r>
      <w:r w:rsidRPr="00DA23D2">
        <w:rPr>
          <w:rFonts w:ascii="Arial" w:eastAsia="Times New Roman" w:hAnsi="Arial" w:cs="Arial"/>
          <w:color w:val="222222"/>
          <w:sz w:val="14"/>
          <w:szCs w:val="14"/>
          <w:lang w:eastAsia="el-GR"/>
        </w:rPr>
        <w:t>         </w:t>
      </w:r>
      <w:r w:rsidRPr="00DA23D2">
        <w:rPr>
          <w:rFonts w:ascii="Calibri" w:eastAsia="Times New Roman" w:hAnsi="Calibri" w:cs="Arial"/>
          <w:b/>
          <w:bCs/>
          <w:color w:val="222222"/>
          <w:lang w:eastAsia="el-GR"/>
        </w:rPr>
        <w:t>Ξενάγηση αρχαιολογικών χώρων και μουσείων</w:t>
      </w:r>
    </w:p>
    <w:p w:rsidR="00DA23D2" w:rsidRPr="00DA23D2" w:rsidRDefault="00DA23D2" w:rsidP="00DA23D2">
      <w:pPr>
        <w:shd w:val="clear" w:color="auto" w:fill="FFFFFF"/>
        <w:spacing w:after="0" w:line="240" w:lineRule="auto"/>
        <w:rPr>
          <w:rFonts w:ascii="Arial" w:eastAsia="Times New Roman" w:hAnsi="Arial" w:cs="Arial"/>
          <w:color w:val="222222"/>
          <w:sz w:val="19"/>
          <w:szCs w:val="19"/>
          <w:lang w:eastAsia="el-GR"/>
        </w:rPr>
      </w:pPr>
      <w:r w:rsidRPr="00DA23D2">
        <w:rPr>
          <w:rFonts w:ascii="Calibri" w:eastAsia="Times New Roman" w:hAnsi="Calibri" w:cs="Arial"/>
          <w:color w:val="222222"/>
          <w:shd w:val="clear" w:color="auto" w:fill="FFFFFF"/>
          <w:lang w:eastAsia="el-GR"/>
        </w:rPr>
        <w:t>Στο σημείο αυτό θα θέλαμε να σας αναφέρουμε ότι προκειμένου να στεφθεί η </w:t>
      </w:r>
      <w:r w:rsidRPr="00DA23D2">
        <w:rPr>
          <w:rFonts w:ascii="Calibri" w:eastAsia="Times New Roman" w:hAnsi="Calibri" w:cs="Arial"/>
          <w:b/>
          <w:bCs/>
          <w:color w:val="C0504D"/>
          <w:shd w:val="clear" w:color="auto" w:fill="FFFFFF"/>
          <w:lang w:eastAsia="el-GR"/>
        </w:rPr>
        <w:t>Διεθνής Έκθεση Τουρισμού</w:t>
      </w:r>
      <w:r w:rsidRPr="00DA23D2">
        <w:rPr>
          <w:rFonts w:ascii="Calibri" w:eastAsia="Times New Roman" w:hAnsi="Calibri" w:cs="Arial"/>
          <w:color w:val="222222"/>
          <w:shd w:val="clear" w:color="auto" w:fill="FFFFFF"/>
          <w:lang w:eastAsia="el-GR"/>
        </w:rPr>
        <w:t> </w:t>
      </w:r>
      <w:r w:rsidRPr="00DA23D2">
        <w:rPr>
          <w:rFonts w:ascii="Calibri" w:eastAsia="Times New Roman" w:hAnsi="Calibri" w:cs="Arial"/>
          <w:b/>
          <w:bCs/>
          <w:color w:val="1F497D"/>
          <w:shd w:val="clear" w:color="auto" w:fill="FFFFFF"/>
          <w:lang w:eastAsia="el-GR"/>
        </w:rPr>
        <w:t>«GRAND TOURIST EXPO 2018»</w:t>
      </w:r>
      <w:r w:rsidRPr="00DA23D2">
        <w:rPr>
          <w:rFonts w:ascii="Calibri" w:eastAsia="Times New Roman" w:hAnsi="Calibri" w:cs="Arial"/>
          <w:color w:val="1F497D"/>
          <w:shd w:val="clear" w:color="auto" w:fill="FFFFFF"/>
          <w:lang w:eastAsia="el-GR"/>
        </w:rPr>
        <w:t> </w:t>
      </w:r>
      <w:r w:rsidRPr="00DA23D2">
        <w:rPr>
          <w:rFonts w:ascii="Calibri" w:eastAsia="Times New Roman" w:hAnsi="Calibri" w:cs="Arial"/>
          <w:color w:val="222222"/>
          <w:shd w:val="clear" w:color="auto" w:fill="FFFFFF"/>
          <w:lang w:eastAsia="el-GR"/>
        </w:rPr>
        <w:t>με ολοκληρωμένη επιτυχία, θεωρούμε ότι θα είναι αρκετά χρήσιμη η συμμετοχή του Επιμελητηρίου σας με εκθεσιακό περίπτερο όπου μπορούν να προβληθούν οι επιχειρήσεις των μελών σας</w:t>
      </w:r>
      <w:r w:rsidRPr="00DA23D2">
        <w:rPr>
          <w:rFonts w:ascii="Calibri" w:eastAsia="Times New Roman" w:hAnsi="Calibri" w:cs="Arial"/>
          <w:color w:val="1F497D"/>
          <w:shd w:val="clear" w:color="auto" w:fill="FFFFFF"/>
          <w:lang w:eastAsia="el-GR"/>
        </w:rPr>
        <w:t>. </w:t>
      </w:r>
      <w:r w:rsidRPr="00DA23D2">
        <w:rPr>
          <w:rFonts w:ascii="Calibri" w:eastAsia="Times New Roman" w:hAnsi="Calibri" w:cs="Arial"/>
          <w:color w:val="222222"/>
          <w:shd w:val="clear" w:color="auto" w:fill="FFFFFF"/>
          <w:lang w:eastAsia="el-GR"/>
        </w:rPr>
        <w:t>Σε περίπτωση μη συμμετοχής σας, παρακαλούμε όπως ενημερώσετε τα μέλη σας.</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1F497D"/>
          <w:lang w:eastAsia="el-GR"/>
        </w:rPr>
        <w:t> </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1F497D"/>
          <w:lang w:eastAsia="el-GR"/>
        </w:rPr>
        <w:t> </w:t>
      </w:r>
    </w:p>
    <w:p w:rsidR="00DA23D2" w:rsidRDefault="00DA23D2" w:rsidP="00DA23D2">
      <w:pPr>
        <w:shd w:val="clear" w:color="auto" w:fill="FFFFFF"/>
        <w:spacing w:after="0" w:line="240" w:lineRule="auto"/>
        <w:jc w:val="right"/>
        <w:rPr>
          <w:rFonts w:ascii="Calibri" w:eastAsia="Times New Roman" w:hAnsi="Calibri" w:cs="Arial"/>
          <w:color w:val="222222"/>
          <w:lang w:val="en-US" w:eastAsia="el-GR"/>
        </w:rPr>
      </w:pPr>
    </w:p>
    <w:p w:rsidR="00DA23D2" w:rsidRDefault="00DA23D2" w:rsidP="00DA23D2">
      <w:pPr>
        <w:shd w:val="clear" w:color="auto" w:fill="FFFFFF"/>
        <w:spacing w:after="0" w:line="240" w:lineRule="auto"/>
        <w:jc w:val="right"/>
        <w:rPr>
          <w:rFonts w:ascii="Calibri" w:eastAsia="Times New Roman" w:hAnsi="Calibri" w:cs="Arial"/>
          <w:color w:val="222222"/>
          <w:lang w:val="en-US" w:eastAsia="el-GR"/>
        </w:rPr>
      </w:pPr>
    </w:p>
    <w:p w:rsidR="00DA23D2" w:rsidRDefault="00DA23D2" w:rsidP="00DA23D2">
      <w:pPr>
        <w:shd w:val="clear" w:color="auto" w:fill="FFFFFF"/>
        <w:spacing w:after="0" w:line="240" w:lineRule="auto"/>
        <w:jc w:val="right"/>
        <w:rPr>
          <w:rFonts w:ascii="Calibri" w:eastAsia="Times New Roman" w:hAnsi="Calibri" w:cs="Arial"/>
          <w:color w:val="222222"/>
          <w:lang w:val="en-US" w:eastAsia="el-GR"/>
        </w:rPr>
      </w:pPr>
    </w:p>
    <w:p w:rsidR="00DA23D2" w:rsidRDefault="00DA23D2" w:rsidP="00DA23D2">
      <w:pPr>
        <w:shd w:val="clear" w:color="auto" w:fill="FFFFFF"/>
        <w:spacing w:after="0" w:line="240" w:lineRule="auto"/>
        <w:jc w:val="right"/>
        <w:rPr>
          <w:rFonts w:ascii="Calibri" w:eastAsia="Times New Roman" w:hAnsi="Calibri" w:cs="Arial"/>
          <w:color w:val="222222"/>
          <w:lang w:val="en-US" w:eastAsia="el-GR"/>
        </w:rPr>
      </w:pPr>
    </w:p>
    <w:p w:rsidR="00DA23D2" w:rsidRPr="00DA23D2" w:rsidRDefault="00DA23D2" w:rsidP="00DA23D2">
      <w:pPr>
        <w:shd w:val="clear" w:color="auto" w:fill="FFFFFF"/>
        <w:spacing w:after="0" w:line="240" w:lineRule="auto"/>
        <w:jc w:val="right"/>
        <w:rPr>
          <w:rFonts w:ascii="Arial" w:eastAsia="Times New Roman" w:hAnsi="Arial" w:cs="Arial"/>
          <w:color w:val="222222"/>
          <w:sz w:val="19"/>
          <w:szCs w:val="19"/>
          <w:lang w:eastAsia="el-GR"/>
        </w:rPr>
      </w:pPr>
      <w:bookmarkStart w:id="0" w:name="_GoBack"/>
      <w:bookmarkEnd w:id="0"/>
      <w:r w:rsidRPr="00DA23D2">
        <w:rPr>
          <w:rFonts w:ascii="Calibri" w:eastAsia="Times New Roman" w:hAnsi="Calibri" w:cs="Arial"/>
          <w:color w:val="222222"/>
          <w:lang w:eastAsia="el-GR"/>
        </w:rPr>
        <w:lastRenderedPageBreak/>
        <w:t>Με  εκτίμηση</w:t>
      </w:r>
    </w:p>
    <w:p w:rsidR="00DA23D2" w:rsidRPr="00DA23D2" w:rsidRDefault="00DA23D2" w:rsidP="00DA23D2">
      <w:pPr>
        <w:shd w:val="clear" w:color="auto" w:fill="FFFFFF"/>
        <w:spacing w:after="0" w:line="240" w:lineRule="auto"/>
        <w:jc w:val="right"/>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 xml:space="preserve">                                                                                                                                                                                                                                                                                                                                                                                                                         Λάμπρος </w:t>
      </w:r>
      <w:proofErr w:type="spellStart"/>
      <w:r w:rsidRPr="00DA23D2">
        <w:rPr>
          <w:rFonts w:ascii="Calibri" w:eastAsia="Times New Roman" w:hAnsi="Calibri" w:cs="Arial"/>
          <w:color w:val="222222"/>
          <w:lang w:eastAsia="el-GR"/>
        </w:rPr>
        <w:t>Μπασέκης</w:t>
      </w:r>
      <w:proofErr w:type="spellEnd"/>
    </w:p>
    <w:p w:rsidR="00DA23D2" w:rsidRPr="00DA23D2" w:rsidRDefault="00DA23D2" w:rsidP="00DA23D2">
      <w:pPr>
        <w:shd w:val="clear" w:color="auto" w:fill="FFFFFF"/>
        <w:spacing w:after="0" w:line="240" w:lineRule="auto"/>
        <w:jc w:val="right"/>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 </w:t>
      </w:r>
    </w:p>
    <w:p w:rsidR="00DA23D2" w:rsidRPr="00DA23D2" w:rsidRDefault="00DA23D2" w:rsidP="00DA23D2">
      <w:pPr>
        <w:shd w:val="clear" w:color="auto" w:fill="FFFFFF"/>
        <w:spacing w:after="0" w:line="240" w:lineRule="auto"/>
        <w:rPr>
          <w:rFonts w:ascii="Arial" w:eastAsia="Times New Roman" w:hAnsi="Arial" w:cs="Arial"/>
          <w:color w:val="222222"/>
          <w:sz w:val="19"/>
          <w:szCs w:val="19"/>
          <w:lang w:eastAsia="el-GR"/>
        </w:rPr>
      </w:pPr>
      <w:r w:rsidRPr="00DA23D2">
        <w:rPr>
          <w:rFonts w:ascii="Arial" w:eastAsia="Times New Roman" w:hAnsi="Arial" w:cs="Arial"/>
          <w:noProof/>
          <w:color w:val="222222"/>
          <w:sz w:val="19"/>
          <w:szCs w:val="19"/>
          <w:lang w:eastAsia="el-GR"/>
        </w:rPr>
        <mc:AlternateContent>
          <mc:Choice Requires="wps">
            <w:drawing>
              <wp:inline distT="0" distB="0" distL="0" distR="0" wp14:anchorId="2E5049CC" wp14:editId="592BE6E8">
                <wp:extent cx="1937385" cy="1295400"/>
                <wp:effectExtent l="0" t="0" r="0" b="0"/>
                <wp:docPr id="1" name="AutoShape 1" descr="λογοτυπο ΚΥΚΛΟΣ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37385" cy="1295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λογοτυπο ΚΥΚΛΟΣ3" style="width:152.55pt;height:1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" filled="f" stroked="f">
                <o:lock v:ext="edit" aspectratio="t"/>
                <w10:anchorlock/>
              </v:rect>
            </w:pict>
          </mc:Fallback>
        </mc:AlternateContent>
      </w:r>
      <w:r w:rsidRPr="00DA23D2">
        <w:rPr>
          <w:rFonts w:ascii="Arial" w:eastAsia="Times New Roman" w:hAnsi="Arial" w:cs="Arial"/>
          <w:b/>
          <w:bCs/>
          <w:color w:val="222222"/>
          <w:lang w:eastAsia="el-GR"/>
        </w:rPr>
        <w:t>                                                                                                                                              </w:t>
      </w:r>
    </w:p>
    <w:p w:rsidR="00DA23D2" w:rsidRPr="00DA23D2" w:rsidRDefault="00DA23D2" w:rsidP="00DA23D2">
      <w:pPr>
        <w:shd w:val="clear" w:color="auto" w:fill="FFFFFF"/>
        <w:spacing w:after="0" w:line="240" w:lineRule="auto"/>
        <w:rPr>
          <w:rFonts w:ascii="Arial" w:eastAsia="Times New Roman" w:hAnsi="Arial" w:cs="Arial"/>
          <w:color w:val="222222"/>
          <w:sz w:val="19"/>
          <w:szCs w:val="19"/>
          <w:lang w:eastAsia="el-GR"/>
        </w:rPr>
      </w:pPr>
      <w:r w:rsidRPr="00DA23D2">
        <w:rPr>
          <w:rFonts w:ascii="Calibri" w:eastAsia="Times New Roman" w:hAnsi="Calibri" w:cs="Arial"/>
          <w:b/>
          <w:bCs/>
          <w:color w:val="222222"/>
          <w:sz w:val="20"/>
          <w:szCs w:val="20"/>
          <w:lang w:eastAsia="el-GR"/>
        </w:rPr>
        <w:t>ΔΗΛΩΣΕΙΣ ΣΥΜΜΕΤΟΧΗΣ / ΠΛΗΡΟΦΟΡΙΕΣ:</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sz w:val="20"/>
          <w:szCs w:val="20"/>
          <w:lang w:eastAsia="el-GR"/>
        </w:rPr>
        <w:t>ΕΜΜ. ΞΑΝΘΟΥ 41  45445  ΙΩΑΝΝΙΝΑ</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sz w:val="20"/>
          <w:szCs w:val="20"/>
          <w:lang w:eastAsia="el-GR"/>
        </w:rPr>
        <w:t>ΤΗΛ. 26510-37114 , </w:t>
      </w:r>
      <w:r w:rsidRPr="00DA23D2">
        <w:rPr>
          <w:rFonts w:ascii="Calibri" w:eastAsia="Times New Roman" w:hAnsi="Calibri" w:cs="Arial"/>
          <w:color w:val="222222"/>
          <w:sz w:val="20"/>
          <w:szCs w:val="20"/>
          <w:lang w:val="en-US" w:eastAsia="el-GR"/>
        </w:rPr>
        <w:t>FAX</w:t>
      </w:r>
      <w:r w:rsidRPr="00DA23D2">
        <w:rPr>
          <w:rFonts w:ascii="Calibri" w:eastAsia="Times New Roman" w:hAnsi="Calibri" w:cs="Arial"/>
          <w:color w:val="222222"/>
          <w:sz w:val="20"/>
          <w:szCs w:val="20"/>
          <w:lang w:eastAsia="el-GR"/>
        </w:rPr>
        <w:t>. 26510-37119</w:t>
      </w:r>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sz w:val="20"/>
          <w:szCs w:val="20"/>
          <w:lang w:eastAsia="el-GR"/>
        </w:rPr>
        <w:t>ΚΙΝ. </w:t>
      </w:r>
      <w:hyperlink r:id="rId5" w:tgtFrame="_blank" w:history="1">
        <w:r w:rsidRPr="00DA23D2">
          <w:rPr>
            <w:rFonts w:ascii="Calibri" w:eastAsia="Times New Roman" w:hAnsi="Calibri" w:cs="Arial"/>
            <w:color w:val="1155CC"/>
            <w:sz w:val="20"/>
            <w:szCs w:val="20"/>
            <w:u w:val="single"/>
            <w:lang w:eastAsia="el-GR"/>
          </w:rPr>
          <w:t>6942990515</w:t>
        </w:r>
      </w:hyperlink>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r w:rsidRPr="00DA23D2">
        <w:rPr>
          <w:rFonts w:ascii="Calibri" w:eastAsia="Times New Roman" w:hAnsi="Calibri" w:cs="Arial"/>
          <w:color w:val="222222"/>
          <w:sz w:val="20"/>
          <w:szCs w:val="20"/>
          <w:lang w:eastAsia="el-GR"/>
        </w:rPr>
        <w:t>Ε</w:t>
      </w:r>
      <w:r w:rsidRPr="00DA23D2">
        <w:rPr>
          <w:rFonts w:ascii="Calibri" w:eastAsia="Times New Roman" w:hAnsi="Calibri" w:cs="Arial"/>
          <w:color w:val="222222"/>
          <w:sz w:val="20"/>
          <w:szCs w:val="20"/>
          <w:lang w:val="fr-FR" w:eastAsia="el-GR"/>
        </w:rPr>
        <w:t>mail </w:t>
      </w:r>
      <w:r w:rsidRPr="00DA23D2">
        <w:rPr>
          <w:rFonts w:ascii="Calibri" w:eastAsia="Times New Roman" w:hAnsi="Calibri" w:cs="Arial"/>
          <w:color w:val="222222"/>
          <w:sz w:val="20"/>
          <w:szCs w:val="20"/>
          <w:u w:val="single"/>
          <w:lang w:eastAsia="el-GR"/>
        </w:rPr>
        <w:t>:</w:t>
      </w:r>
      <w:r w:rsidRPr="00DA23D2">
        <w:rPr>
          <w:rFonts w:ascii="Calibri" w:eastAsia="Times New Roman" w:hAnsi="Calibri" w:cs="Arial"/>
          <w:color w:val="222222"/>
          <w:sz w:val="20"/>
          <w:szCs w:val="20"/>
          <w:lang w:eastAsia="el-GR"/>
        </w:rPr>
        <w:t> </w:t>
      </w:r>
      <w:hyperlink r:id="rId6" w:tgtFrame="_blank" w:history="1">
        <w:r w:rsidRPr="00DA23D2">
          <w:rPr>
            <w:rFonts w:ascii="Calibri" w:eastAsia="Times New Roman" w:hAnsi="Calibri" w:cs="Arial"/>
            <w:color w:val="1155CC"/>
            <w:sz w:val="20"/>
            <w:szCs w:val="20"/>
            <w:u w:val="single"/>
            <w:lang w:val="fr-FR" w:eastAsia="el-GR"/>
          </w:rPr>
          <w:t>kyklosek</w:t>
        </w:r>
        <w:r w:rsidRPr="00DA23D2">
          <w:rPr>
            <w:rFonts w:ascii="Calibri" w:eastAsia="Times New Roman" w:hAnsi="Calibri" w:cs="Arial"/>
            <w:color w:val="1155CC"/>
            <w:sz w:val="20"/>
            <w:szCs w:val="20"/>
            <w:u w:val="single"/>
            <w:lang w:eastAsia="el-GR"/>
          </w:rPr>
          <w:t>@</w:t>
        </w:r>
        <w:r w:rsidRPr="00DA23D2">
          <w:rPr>
            <w:rFonts w:ascii="Calibri" w:eastAsia="Times New Roman" w:hAnsi="Calibri" w:cs="Arial"/>
            <w:color w:val="1155CC"/>
            <w:sz w:val="20"/>
            <w:szCs w:val="20"/>
            <w:u w:val="single"/>
            <w:lang w:val="fr-FR" w:eastAsia="el-GR"/>
          </w:rPr>
          <w:t>otenet</w:t>
        </w:r>
        <w:r w:rsidRPr="00DA23D2">
          <w:rPr>
            <w:rFonts w:ascii="Calibri" w:eastAsia="Times New Roman" w:hAnsi="Calibri" w:cs="Arial"/>
            <w:color w:val="1155CC"/>
            <w:sz w:val="20"/>
            <w:szCs w:val="20"/>
            <w:u w:val="single"/>
            <w:lang w:eastAsia="el-GR"/>
          </w:rPr>
          <w:t>.</w:t>
        </w:r>
        <w:r w:rsidRPr="00DA23D2">
          <w:rPr>
            <w:rFonts w:ascii="Calibri" w:eastAsia="Times New Roman" w:hAnsi="Calibri" w:cs="Arial"/>
            <w:color w:val="1155CC"/>
            <w:sz w:val="20"/>
            <w:szCs w:val="20"/>
            <w:u w:val="single"/>
            <w:lang w:val="fr-FR" w:eastAsia="el-GR"/>
          </w:rPr>
          <w:t>gr</w:t>
        </w:r>
      </w:hyperlink>
    </w:p>
    <w:p w:rsidR="00DA23D2" w:rsidRPr="00DA23D2" w:rsidRDefault="00DA23D2" w:rsidP="00DA23D2">
      <w:pPr>
        <w:shd w:val="clear" w:color="auto" w:fill="FFFFFF"/>
        <w:spacing w:after="0" w:line="240" w:lineRule="auto"/>
        <w:jc w:val="both"/>
        <w:rPr>
          <w:rFonts w:ascii="Arial" w:eastAsia="Times New Roman" w:hAnsi="Arial" w:cs="Arial"/>
          <w:color w:val="222222"/>
          <w:sz w:val="19"/>
          <w:szCs w:val="19"/>
          <w:lang w:eastAsia="el-GR"/>
        </w:rPr>
      </w:pPr>
      <w:hyperlink r:id="rId7" w:tgtFrame="_blank" w:history="1">
        <w:r w:rsidRPr="00DA23D2">
          <w:rPr>
            <w:rFonts w:ascii="Arial" w:eastAsia="Times New Roman" w:hAnsi="Arial" w:cs="Arial"/>
            <w:sz w:val="20"/>
            <w:szCs w:val="20"/>
            <w:u w:val="single"/>
            <w:lang w:eastAsia="el-GR"/>
          </w:rPr>
          <w:t>www.kyklos-ektheseis.gr</w:t>
        </w:r>
      </w:hyperlink>
    </w:p>
    <w:p w:rsidR="00DA23D2" w:rsidRPr="00DA23D2" w:rsidRDefault="00DA23D2" w:rsidP="00DA23D2">
      <w:pPr>
        <w:shd w:val="clear" w:color="auto" w:fill="FFFFFF"/>
        <w:spacing w:after="0" w:line="240" w:lineRule="auto"/>
        <w:rPr>
          <w:rFonts w:ascii="Arial" w:eastAsia="Times New Roman" w:hAnsi="Arial" w:cs="Arial"/>
          <w:color w:val="222222"/>
          <w:sz w:val="19"/>
          <w:szCs w:val="19"/>
          <w:lang w:eastAsia="el-GR"/>
        </w:rPr>
      </w:pPr>
      <w:r w:rsidRPr="00DA23D2">
        <w:rPr>
          <w:rFonts w:ascii="Arial" w:eastAsia="Times New Roman" w:hAnsi="Arial" w:cs="Arial"/>
          <w:b/>
          <w:bCs/>
          <w:color w:val="222222"/>
          <w:sz w:val="20"/>
          <w:szCs w:val="20"/>
          <w:lang w:eastAsia="el-GR"/>
        </w:rPr>
        <w:t> </w:t>
      </w:r>
      <w:r w:rsidRPr="00DA23D2">
        <w:rPr>
          <w:rFonts w:ascii="Calibri" w:eastAsia="Times New Roman" w:hAnsi="Calibri" w:cs="Arial"/>
          <w:b/>
          <w:bCs/>
          <w:color w:val="222222"/>
          <w:sz w:val="20"/>
          <w:szCs w:val="20"/>
          <w:u w:val="single"/>
          <w:lang w:eastAsia="el-GR"/>
        </w:rPr>
        <w:t>ΚΟΣΤΟΣ ΑΝΑ Τ.Μ: 90€ + Φ.Π.Α. 24%</w:t>
      </w:r>
    </w:p>
    <w:p w:rsidR="00DA23D2" w:rsidRPr="00DA23D2" w:rsidRDefault="00DA23D2" w:rsidP="00DA23D2">
      <w:pPr>
        <w:shd w:val="clear" w:color="auto" w:fill="FFFFFF"/>
        <w:spacing w:after="0" w:line="240" w:lineRule="auto"/>
        <w:rPr>
          <w:rFonts w:ascii="Arial" w:eastAsia="Times New Roman" w:hAnsi="Arial" w:cs="Arial"/>
          <w:color w:val="222222"/>
          <w:sz w:val="19"/>
          <w:szCs w:val="19"/>
          <w:lang w:eastAsia="el-GR"/>
        </w:rPr>
      </w:pPr>
      <w:r w:rsidRPr="00DA23D2">
        <w:rPr>
          <w:rFonts w:ascii="Calibri" w:eastAsia="Times New Roman" w:hAnsi="Calibri" w:cs="Arial"/>
          <w:color w:val="222222"/>
          <w:lang w:eastAsia="el-GR"/>
        </w:rPr>
        <w:t> </w:t>
      </w:r>
    </w:p>
    <w:p w:rsidR="00651F9F" w:rsidRDefault="00651F9F"/>
    <w:sectPr w:rsidR="00651F9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3D2"/>
    <w:rsid w:val="00651F9F"/>
    <w:rsid w:val="00DA23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50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yklos-ektheseis.g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kyklosek@otenet.gr" TargetMode="External"/><Relationship Id="rId5" Type="http://schemas.openxmlformats.org/officeDocument/2006/relationships/hyperlink" Target="tel:694%20299%20051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2798</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2018-03-21T19:36:00Z</dcterms:created>
  <dcterms:modified xsi:type="dcterms:W3CDTF">2018-03-21T19:37:00Z</dcterms:modified>
</cp:coreProperties>
</file>