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50" w:rsidRPr="00FF59A7" w:rsidRDefault="00C5439E">
      <w:pPr>
        <w:rPr>
          <w:b/>
          <w:sz w:val="28"/>
          <w:szCs w:val="28"/>
          <w:u w:val="single"/>
        </w:rPr>
      </w:pPr>
      <w:r w:rsidRPr="00FF59A7">
        <w:rPr>
          <w:b/>
          <w:sz w:val="28"/>
          <w:szCs w:val="28"/>
          <w:u w:val="single"/>
        </w:rPr>
        <w:t>ΤΟΥΡΙΣΜΟΣ</w:t>
      </w:r>
    </w:p>
    <w:p w:rsidR="00563F76" w:rsidRPr="00FF59A7" w:rsidRDefault="00563F76" w:rsidP="00563F76">
      <w:pPr>
        <w:spacing w:line="360" w:lineRule="auto"/>
        <w:jc w:val="center"/>
        <w:rPr>
          <w:rFonts w:eastAsia="Times New Roman" w:cs="Helvetica"/>
          <w:color w:val="202020"/>
        </w:rPr>
      </w:pPr>
      <w:r w:rsidRPr="00FF59A7">
        <w:rPr>
          <w:rStyle w:val="a4"/>
          <w:rFonts w:eastAsia="Times New Roman" w:cs="Tahoma"/>
          <w:color w:val="202020"/>
          <w:sz w:val="28"/>
          <w:szCs w:val="28"/>
        </w:rPr>
        <w:t xml:space="preserve">Το </w:t>
      </w:r>
      <w:r w:rsidR="00D0614B" w:rsidRPr="00D0614B">
        <w:rPr>
          <w:rStyle w:val="a4"/>
          <w:rFonts w:eastAsia="Times New Roman" w:cs="Tahoma"/>
          <w:color w:val="202020"/>
          <w:sz w:val="28"/>
          <w:szCs w:val="28"/>
        </w:rPr>
        <w:t>Επιμελητ</w:t>
      </w:r>
      <w:r w:rsidR="00D0614B">
        <w:rPr>
          <w:rStyle w:val="a4"/>
          <w:rFonts w:eastAsia="Times New Roman" w:cs="Tahoma"/>
          <w:color w:val="202020"/>
          <w:sz w:val="28"/>
          <w:szCs w:val="28"/>
        </w:rPr>
        <w:t>ήριο</w:t>
      </w:r>
      <w:r w:rsidR="0050393F">
        <w:rPr>
          <w:rStyle w:val="a4"/>
          <w:rFonts w:eastAsia="Times New Roman" w:cs="Tahoma"/>
          <w:color w:val="202020"/>
          <w:sz w:val="28"/>
          <w:szCs w:val="28"/>
        </w:rPr>
        <w:t xml:space="preserve"> </w:t>
      </w:r>
      <w:r w:rsidR="00821F59">
        <w:rPr>
          <w:rStyle w:val="a4"/>
          <w:rFonts w:eastAsia="Times New Roman" w:cs="Tahoma"/>
          <w:color w:val="202020"/>
          <w:sz w:val="28"/>
          <w:szCs w:val="28"/>
        </w:rPr>
        <w:t>Φθιώτιδος</w:t>
      </w:r>
      <w:r w:rsidRPr="00FF59A7">
        <w:rPr>
          <w:rStyle w:val="a4"/>
          <w:rFonts w:eastAsia="Times New Roman" w:cs="Tahoma"/>
          <w:color w:val="202020"/>
          <w:sz w:val="28"/>
          <w:szCs w:val="28"/>
        </w:rPr>
        <w:t xml:space="preserve"> προβάλει την επιχείρησή σας </w:t>
      </w:r>
      <w:r w:rsidR="00D0614B">
        <w:rPr>
          <w:rStyle w:val="a4"/>
          <w:rFonts w:eastAsia="Times New Roman" w:cs="Tahoma"/>
          <w:color w:val="202020"/>
          <w:sz w:val="28"/>
          <w:szCs w:val="28"/>
        </w:rPr>
        <w:t xml:space="preserve">ΔΩΡΕΑΝ </w:t>
      </w:r>
      <w:r w:rsidRPr="00FF59A7">
        <w:rPr>
          <w:rStyle w:val="a4"/>
          <w:rFonts w:eastAsia="Times New Roman" w:cs="Tahoma"/>
          <w:color w:val="202020"/>
          <w:sz w:val="28"/>
          <w:szCs w:val="28"/>
        </w:rPr>
        <w:t>στον μεγαλύτερο Ταξιδιωτικό Οδηγό στην Ελλάδα</w:t>
      </w:r>
      <w:r w:rsidR="002A7704" w:rsidRPr="00FF59A7">
        <w:rPr>
          <w:rStyle w:val="a4"/>
          <w:rFonts w:eastAsia="Times New Roman" w:cs="Tahoma"/>
          <w:color w:val="202020"/>
          <w:sz w:val="28"/>
          <w:szCs w:val="28"/>
        </w:rPr>
        <w:t xml:space="preserve"> </w:t>
      </w:r>
      <w:r w:rsidR="002A7704" w:rsidRPr="00FF59A7">
        <w:rPr>
          <w:rStyle w:val="a4"/>
          <w:rFonts w:eastAsia="Times New Roman" w:cs="Tahoma"/>
          <w:color w:val="0070C0"/>
          <w:sz w:val="28"/>
          <w:szCs w:val="28"/>
        </w:rPr>
        <w:t>Filoxeno.com</w:t>
      </w:r>
      <w:r w:rsidRPr="00FF59A7">
        <w:rPr>
          <w:rFonts w:eastAsia="Times New Roman" w:cs="Helvetica"/>
          <w:color w:val="202020"/>
          <w:sz w:val="28"/>
          <w:szCs w:val="28"/>
        </w:rPr>
        <w:br/>
      </w:r>
    </w:p>
    <w:p w:rsidR="00FF59A7" w:rsidRPr="00122067" w:rsidRDefault="00BD20E4" w:rsidP="00FF59A7">
      <w:pPr>
        <w:spacing w:after="0" w:line="360" w:lineRule="auto"/>
        <w:ind w:right="6"/>
        <w:jc w:val="both"/>
        <w:rPr>
          <w:rStyle w:val="a4"/>
          <w:rFonts w:cs="Tahoma"/>
          <w:b w:val="0"/>
          <w:color w:val="000000" w:themeColor="text1"/>
          <w:sz w:val="24"/>
          <w:szCs w:val="24"/>
        </w:rPr>
      </w:pPr>
      <w:r>
        <w:rPr>
          <w:rFonts w:eastAsia="Times New Roman"/>
          <w:color w:val="202020"/>
          <w:sz w:val="24"/>
          <w:szCs w:val="24"/>
        </w:rPr>
        <w:t>Το</w:t>
      </w:r>
      <w:r w:rsidR="00563F76" w:rsidRPr="00FF59A7">
        <w:rPr>
          <w:rFonts w:eastAsia="Times New Roman"/>
          <w:color w:val="202020"/>
          <w:sz w:val="24"/>
          <w:szCs w:val="24"/>
        </w:rPr>
        <w:t xml:space="preserve"> </w:t>
      </w:r>
      <w:r w:rsidR="00D0614B" w:rsidRPr="0050393F">
        <w:rPr>
          <w:rFonts w:eastAsia="Times New Roman" w:cs="Arial"/>
          <w:b/>
          <w:color w:val="202020"/>
          <w:sz w:val="24"/>
          <w:szCs w:val="24"/>
        </w:rPr>
        <w:t>Επιμελητήριο</w:t>
      </w:r>
      <w:r w:rsidR="00EB2004">
        <w:rPr>
          <w:rFonts w:eastAsia="Times New Roman" w:cs="Arial"/>
          <w:b/>
          <w:color w:val="202020"/>
          <w:sz w:val="24"/>
          <w:szCs w:val="24"/>
        </w:rPr>
        <w:t xml:space="preserve"> </w:t>
      </w:r>
      <w:r w:rsidR="00CC3D17" w:rsidRPr="00CC3D17">
        <w:rPr>
          <w:rFonts w:eastAsia="Times New Roman" w:cs="Arial"/>
          <w:b/>
          <w:color w:val="202020"/>
          <w:sz w:val="24"/>
          <w:szCs w:val="24"/>
        </w:rPr>
        <w:t>Φθι</w:t>
      </w:r>
      <w:r w:rsidR="00CC3D17">
        <w:rPr>
          <w:rFonts w:eastAsia="Times New Roman" w:cs="Arial"/>
          <w:b/>
          <w:color w:val="202020"/>
          <w:sz w:val="24"/>
          <w:szCs w:val="24"/>
        </w:rPr>
        <w:t>ώτιδος</w:t>
      </w:r>
      <w:r w:rsidR="00563F76" w:rsidRPr="00FF59A7">
        <w:rPr>
          <w:rFonts w:eastAsia="Times New Roman"/>
          <w:color w:val="202020"/>
          <w:sz w:val="24"/>
          <w:szCs w:val="24"/>
        </w:rPr>
        <w:t> </w:t>
      </w:r>
      <w:r w:rsidR="00563F76" w:rsidRPr="00FF59A7">
        <w:rPr>
          <w:rFonts w:eastAsia="Times New Roman" w:cs="Arial"/>
          <w:color w:val="202020"/>
          <w:sz w:val="24"/>
          <w:szCs w:val="24"/>
        </w:rPr>
        <w:t>συνεργάζεται</w:t>
      </w:r>
      <w:r w:rsidR="00563F76" w:rsidRPr="00FF59A7">
        <w:rPr>
          <w:rFonts w:eastAsia="Times New Roman"/>
          <w:color w:val="202020"/>
          <w:sz w:val="24"/>
          <w:szCs w:val="24"/>
        </w:rPr>
        <w:t xml:space="preserve"> </w:t>
      </w:r>
      <w:r w:rsidR="00563F76" w:rsidRPr="00FF59A7">
        <w:rPr>
          <w:rFonts w:eastAsia="Times New Roman" w:cs="Arial"/>
          <w:color w:val="202020"/>
          <w:sz w:val="24"/>
          <w:szCs w:val="24"/>
        </w:rPr>
        <w:t>με</w:t>
      </w:r>
      <w:r w:rsidR="0050393F">
        <w:rPr>
          <w:rFonts w:eastAsia="Times New Roman"/>
          <w:color w:val="202020"/>
          <w:sz w:val="24"/>
          <w:szCs w:val="24"/>
        </w:rPr>
        <w:t xml:space="preserve"> </w:t>
      </w:r>
      <w:r w:rsidR="00563F76" w:rsidRPr="00FF59A7">
        <w:rPr>
          <w:rFonts w:eastAsia="Times New Roman" w:cs="Arial"/>
          <w:color w:val="202020"/>
          <w:sz w:val="24"/>
          <w:szCs w:val="24"/>
        </w:rPr>
        <w:t>το</w:t>
      </w:r>
      <w:r w:rsidR="00563F76" w:rsidRPr="00FF59A7">
        <w:rPr>
          <w:rFonts w:eastAsia="Times New Roman"/>
          <w:color w:val="202020"/>
          <w:sz w:val="24"/>
          <w:szCs w:val="24"/>
        </w:rPr>
        <w:t> </w:t>
      </w:r>
      <w:r w:rsidR="0050393F">
        <w:rPr>
          <w:rFonts w:eastAsia="Times New Roman"/>
          <w:color w:val="202020"/>
          <w:sz w:val="24"/>
          <w:szCs w:val="24"/>
        </w:rPr>
        <w:t xml:space="preserve"> </w:t>
      </w:r>
      <w:hyperlink r:id="rId5" w:history="1">
        <w:r w:rsidR="00D91FFD" w:rsidRPr="00D91FFD">
          <w:rPr>
            <w:rStyle w:val="-"/>
            <w:rFonts w:eastAsia="Times New Roman" w:cs="Helvetica"/>
            <w:b/>
            <w:color w:val="0000CD"/>
            <w:sz w:val="24"/>
            <w:szCs w:val="24"/>
            <w:lang w:val="en-US"/>
          </w:rPr>
          <w:t>Filoxeno</w:t>
        </w:r>
        <w:r w:rsidR="00D91FFD" w:rsidRPr="00D91FFD">
          <w:rPr>
            <w:rStyle w:val="-"/>
            <w:rFonts w:eastAsia="Times New Roman" w:cs="Helvetica"/>
            <w:b/>
            <w:color w:val="0000CD"/>
            <w:sz w:val="24"/>
            <w:szCs w:val="24"/>
          </w:rPr>
          <w:t>.</w:t>
        </w:r>
        <w:r w:rsidR="00D91FFD" w:rsidRPr="00D91FFD">
          <w:rPr>
            <w:rStyle w:val="-"/>
            <w:rFonts w:eastAsia="Times New Roman" w:cs="Helvetica"/>
            <w:b/>
            <w:color w:val="0000CD"/>
            <w:sz w:val="24"/>
            <w:szCs w:val="24"/>
            <w:lang w:val="en-US"/>
          </w:rPr>
          <w:t>com</w:t>
        </w:r>
      </w:hyperlink>
      <w:r w:rsidR="00563F76" w:rsidRPr="00D91FFD">
        <w:rPr>
          <w:rFonts w:eastAsia="Times New Roman"/>
          <w:b/>
          <w:color w:val="202020"/>
          <w:sz w:val="24"/>
          <w:szCs w:val="24"/>
        </w:rPr>
        <w:t>,</w:t>
      </w:r>
      <w:r w:rsidR="00563F76" w:rsidRPr="00FF59A7">
        <w:rPr>
          <w:rFonts w:eastAsia="Times New Roman"/>
          <w:color w:val="202020"/>
          <w:sz w:val="24"/>
          <w:szCs w:val="24"/>
        </w:rPr>
        <w:t xml:space="preserve"> </w:t>
      </w:r>
      <w:r w:rsidR="00563F76" w:rsidRPr="00FF59A7">
        <w:rPr>
          <w:rFonts w:eastAsia="Times New Roman" w:cs="Arial"/>
          <w:color w:val="202020"/>
          <w:sz w:val="24"/>
          <w:szCs w:val="24"/>
        </w:rPr>
        <w:t>τον</w:t>
      </w:r>
      <w:r w:rsidR="00563F76" w:rsidRPr="00FF59A7">
        <w:rPr>
          <w:rFonts w:eastAsia="Times New Roman"/>
          <w:color w:val="202020"/>
          <w:sz w:val="24"/>
          <w:szCs w:val="24"/>
        </w:rPr>
        <w:t xml:space="preserve"> </w:t>
      </w:r>
      <w:r w:rsidR="00563F76" w:rsidRPr="00FF59A7">
        <w:rPr>
          <w:rFonts w:eastAsia="Times New Roman" w:cs="Arial"/>
          <w:color w:val="202020"/>
          <w:sz w:val="24"/>
          <w:szCs w:val="24"/>
        </w:rPr>
        <w:t>μεγαλύτερο</w:t>
      </w:r>
      <w:r w:rsidR="00563F76" w:rsidRPr="00FF59A7">
        <w:rPr>
          <w:rFonts w:eastAsia="Times New Roman"/>
          <w:color w:val="202020"/>
          <w:sz w:val="24"/>
          <w:szCs w:val="24"/>
        </w:rPr>
        <w:t xml:space="preserve"> </w:t>
      </w:r>
      <w:r w:rsidR="00563F76" w:rsidRPr="00FF59A7">
        <w:rPr>
          <w:rStyle w:val="a4"/>
          <w:rFonts w:eastAsia="Times New Roman" w:cs="Arial"/>
          <w:color w:val="008080"/>
          <w:sz w:val="24"/>
          <w:szCs w:val="24"/>
        </w:rPr>
        <w:t>Ελληνικό</w:t>
      </w:r>
      <w:r w:rsidR="00563F76" w:rsidRPr="00FF59A7">
        <w:rPr>
          <w:rStyle w:val="a4"/>
          <w:rFonts w:eastAsia="Times New Roman" w:cs="Helvetica"/>
          <w:color w:val="008080"/>
          <w:sz w:val="24"/>
          <w:szCs w:val="24"/>
        </w:rPr>
        <w:t xml:space="preserve"> </w:t>
      </w:r>
      <w:r w:rsidR="00563F76" w:rsidRPr="00FF59A7">
        <w:rPr>
          <w:rStyle w:val="a4"/>
          <w:rFonts w:eastAsia="Times New Roman" w:cs="Arial"/>
          <w:color w:val="008080"/>
          <w:sz w:val="24"/>
          <w:szCs w:val="24"/>
        </w:rPr>
        <w:t>Ταξιδιωτικό</w:t>
      </w:r>
      <w:r w:rsidR="00563F76" w:rsidRPr="00FF59A7">
        <w:rPr>
          <w:rStyle w:val="a4"/>
          <w:rFonts w:eastAsia="Times New Roman" w:cs="Helvetica"/>
          <w:color w:val="008080"/>
          <w:sz w:val="24"/>
          <w:szCs w:val="24"/>
        </w:rPr>
        <w:t xml:space="preserve"> </w:t>
      </w:r>
      <w:r w:rsidR="00563F76" w:rsidRPr="00FF59A7">
        <w:rPr>
          <w:rStyle w:val="a4"/>
          <w:rFonts w:eastAsia="Times New Roman" w:cs="Arial"/>
          <w:color w:val="008080"/>
          <w:sz w:val="24"/>
          <w:szCs w:val="24"/>
        </w:rPr>
        <w:t>Οδηγό</w:t>
      </w:r>
      <w:r w:rsidR="00563F76" w:rsidRPr="00FF59A7">
        <w:rPr>
          <w:rFonts w:eastAsia="Times New Roman"/>
          <w:color w:val="202020"/>
          <w:sz w:val="24"/>
          <w:szCs w:val="24"/>
        </w:rPr>
        <w:t xml:space="preserve"> </w:t>
      </w:r>
      <w:r w:rsidR="00122067">
        <w:rPr>
          <w:rFonts w:eastAsia="Times New Roman"/>
          <w:color w:val="202020"/>
          <w:sz w:val="24"/>
          <w:szCs w:val="24"/>
        </w:rPr>
        <w:t xml:space="preserve">που υποστηρίζεται από τα Ελληνικά Επιμελητήρια και </w:t>
      </w:r>
      <w:r w:rsidR="00563F76" w:rsidRPr="00FF59A7">
        <w:rPr>
          <w:rFonts w:eastAsia="Times New Roman"/>
          <w:color w:val="202020"/>
          <w:sz w:val="24"/>
          <w:szCs w:val="24"/>
        </w:rPr>
        <w:t>π</w:t>
      </w:r>
      <w:r w:rsidR="00563F76" w:rsidRPr="00FF59A7">
        <w:rPr>
          <w:rFonts w:eastAsia="Times New Roman" w:cs="Arial"/>
          <w:color w:val="202020"/>
          <w:sz w:val="24"/>
          <w:szCs w:val="24"/>
        </w:rPr>
        <w:t>ου</w:t>
      </w:r>
      <w:r w:rsidR="00563F76" w:rsidRPr="00FF59A7">
        <w:rPr>
          <w:rFonts w:eastAsia="Times New Roman"/>
          <w:color w:val="202020"/>
          <w:sz w:val="24"/>
          <w:szCs w:val="24"/>
        </w:rPr>
        <w:t xml:space="preserve"> π</w:t>
      </w:r>
      <w:r w:rsidR="00563F76" w:rsidRPr="00FF59A7">
        <w:rPr>
          <w:rFonts w:eastAsia="Times New Roman" w:cs="Arial"/>
          <w:color w:val="202020"/>
          <w:sz w:val="24"/>
          <w:szCs w:val="24"/>
        </w:rPr>
        <w:t>ροβάλει</w:t>
      </w:r>
      <w:r w:rsidR="00563F76" w:rsidRPr="00FF59A7">
        <w:rPr>
          <w:rFonts w:eastAsia="Times New Roman"/>
          <w:color w:val="202020"/>
          <w:sz w:val="24"/>
          <w:szCs w:val="24"/>
        </w:rPr>
        <w:t xml:space="preserve"> π</w:t>
      </w:r>
      <w:r w:rsidR="00563F76" w:rsidRPr="00FF59A7">
        <w:rPr>
          <w:rFonts w:eastAsia="Times New Roman" w:cs="Arial"/>
          <w:color w:val="202020"/>
          <w:sz w:val="24"/>
          <w:szCs w:val="24"/>
        </w:rPr>
        <w:t>ερισσότερες</w:t>
      </w:r>
      <w:r w:rsidR="00563F76" w:rsidRPr="00FF59A7">
        <w:rPr>
          <w:rFonts w:eastAsia="Times New Roman"/>
          <w:color w:val="202020"/>
          <w:sz w:val="24"/>
          <w:szCs w:val="24"/>
        </w:rPr>
        <w:t xml:space="preserve"> </w:t>
      </w:r>
      <w:r w:rsidR="00563F76" w:rsidRPr="00FF59A7">
        <w:rPr>
          <w:rFonts w:eastAsia="Times New Roman" w:cs="Arial"/>
          <w:color w:val="202020"/>
          <w:sz w:val="24"/>
          <w:szCs w:val="24"/>
        </w:rPr>
        <w:t>α</w:t>
      </w:r>
      <w:r w:rsidR="00563F76" w:rsidRPr="00FF59A7">
        <w:rPr>
          <w:rFonts w:eastAsia="Times New Roman" w:cs="Helvetica"/>
          <w:color w:val="202020"/>
          <w:sz w:val="24"/>
          <w:szCs w:val="24"/>
        </w:rPr>
        <w:t>π</w:t>
      </w:r>
      <w:r w:rsidR="00563F76" w:rsidRPr="00FF59A7">
        <w:rPr>
          <w:rFonts w:eastAsia="Times New Roman" w:cs="Arial"/>
          <w:color w:val="202020"/>
          <w:sz w:val="24"/>
          <w:szCs w:val="24"/>
        </w:rPr>
        <w:t>ό</w:t>
      </w:r>
      <w:r w:rsidR="00563F76" w:rsidRPr="00FF59A7">
        <w:rPr>
          <w:rFonts w:eastAsia="Times New Roman"/>
          <w:color w:val="202020"/>
          <w:sz w:val="24"/>
          <w:szCs w:val="24"/>
        </w:rPr>
        <w:t xml:space="preserve"> </w:t>
      </w:r>
      <w:r w:rsidR="00563F76" w:rsidRPr="00FF59A7">
        <w:rPr>
          <w:rStyle w:val="a4"/>
          <w:rFonts w:eastAsia="Times New Roman" w:cs="Helvetica"/>
          <w:color w:val="202020"/>
          <w:sz w:val="24"/>
          <w:szCs w:val="24"/>
        </w:rPr>
        <w:t xml:space="preserve">23.000 </w:t>
      </w:r>
      <w:r w:rsidR="00563F76" w:rsidRPr="00FF59A7">
        <w:rPr>
          <w:rStyle w:val="a4"/>
          <w:rFonts w:eastAsia="Times New Roman" w:cs="Arial"/>
          <w:color w:val="202020"/>
          <w:sz w:val="24"/>
          <w:szCs w:val="24"/>
        </w:rPr>
        <w:t>τουριστικές</w:t>
      </w:r>
      <w:r w:rsidR="00563F76" w:rsidRPr="00FF59A7">
        <w:rPr>
          <w:rStyle w:val="a4"/>
          <w:rFonts w:eastAsia="Times New Roman" w:cs="Helvetica"/>
          <w:color w:val="202020"/>
          <w:sz w:val="24"/>
          <w:szCs w:val="24"/>
        </w:rPr>
        <w:t xml:space="preserve"> </w:t>
      </w:r>
      <w:r w:rsidR="00563F76" w:rsidRPr="00FF59A7">
        <w:rPr>
          <w:rStyle w:val="a4"/>
          <w:rFonts w:eastAsia="Times New Roman" w:cs="Arial"/>
          <w:color w:val="202020"/>
          <w:sz w:val="24"/>
          <w:szCs w:val="24"/>
        </w:rPr>
        <w:t>ε</w:t>
      </w:r>
      <w:r w:rsidR="00563F76" w:rsidRPr="00FF59A7">
        <w:rPr>
          <w:rStyle w:val="a4"/>
          <w:rFonts w:eastAsia="Times New Roman" w:cs="Helvetica"/>
          <w:color w:val="202020"/>
          <w:sz w:val="24"/>
          <w:szCs w:val="24"/>
        </w:rPr>
        <w:t>π</w:t>
      </w:r>
      <w:r w:rsidR="00563F76" w:rsidRPr="00FF59A7">
        <w:rPr>
          <w:rStyle w:val="a4"/>
          <w:rFonts w:eastAsia="Times New Roman" w:cs="Arial"/>
          <w:color w:val="202020"/>
          <w:sz w:val="24"/>
          <w:szCs w:val="24"/>
        </w:rPr>
        <w:t>ιχειρήσεις</w:t>
      </w:r>
      <w:r w:rsidR="00563F76" w:rsidRPr="00FF59A7">
        <w:rPr>
          <w:rStyle w:val="a4"/>
          <w:rFonts w:eastAsia="Times New Roman" w:cs="Helvetica"/>
          <w:color w:val="202020"/>
          <w:sz w:val="24"/>
          <w:szCs w:val="24"/>
        </w:rPr>
        <w:t> </w:t>
      </w:r>
      <w:r w:rsidR="00D91FFD" w:rsidRPr="00D91FFD">
        <w:rPr>
          <w:rStyle w:val="a4"/>
          <w:rFonts w:eastAsia="Times New Roman" w:cs="Helvetica"/>
          <w:color w:val="202020"/>
          <w:sz w:val="24"/>
          <w:szCs w:val="24"/>
        </w:rPr>
        <w:t xml:space="preserve"> </w:t>
      </w:r>
      <w:r w:rsidR="00D91FFD" w:rsidRPr="00D91FFD">
        <w:rPr>
          <w:rStyle w:val="a4"/>
          <w:rFonts w:eastAsia="Times New Roman" w:cs="Helvetica"/>
          <w:b w:val="0"/>
          <w:color w:val="202020"/>
          <w:sz w:val="24"/>
          <w:szCs w:val="24"/>
        </w:rPr>
        <w:t>σε</w:t>
      </w:r>
      <w:r w:rsidR="00D91FFD" w:rsidRPr="00D91FFD">
        <w:rPr>
          <w:rStyle w:val="a4"/>
          <w:rFonts w:eastAsia="Times New Roman" w:cs="Helvetica"/>
          <w:color w:val="202020"/>
          <w:sz w:val="24"/>
          <w:szCs w:val="24"/>
        </w:rPr>
        <w:t xml:space="preserve"> 9 γλ</w:t>
      </w:r>
      <w:r w:rsidR="00D91FFD">
        <w:rPr>
          <w:rStyle w:val="a4"/>
          <w:rFonts w:eastAsia="Times New Roman" w:cs="Helvetica"/>
          <w:color w:val="202020"/>
          <w:sz w:val="24"/>
          <w:szCs w:val="24"/>
        </w:rPr>
        <w:t xml:space="preserve">ώσσες </w:t>
      </w:r>
      <w:r w:rsidR="00563F76" w:rsidRPr="00FF59A7">
        <w:rPr>
          <w:rFonts w:eastAsia="Times New Roman" w:cs="Arial"/>
          <w:color w:val="202020"/>
          <w:sz w:val="24"/>
          <w:szCs w:val="24"/>
        </w:rPr>
        <w:t>και</w:t>
      </w:r>
      <w:r w:rsidR="00563F76" w:rsidRPr="00FF59A7">
        <w:rPr>
          <w:rFonts w:eastAsia="Times New Roman"/>
          <w:color w:val="202020"/>
          <w:sz w:val="24"/>
          <w:szCs w:val="24"/>
        </w:rPr>
        <w:t xml:space="preserve"> </w:t>
      </w:r>
      <w:r w:rsidR="00563F76" w:rsidRPr="00FF59A7">
        <w:rPr>
          <w:rFonts w:eastAsia="Times New Roman" w:cs="Arial"/>
          <w:color w:val="202020"/>
          <w:sz w:val="24"/>
          <w:szCs w:val="24"/>
        </w:rPr>
        <w:t>σας</w:t>
      </w:r>
      <w:r w:rsidR="00563F76" w:rsidRPr="00FF59A7">
        <w:rPr>
          <w:rFonts w:eastAsia="Times New Roman"/>
          <w:color w:val="202020"/>
          <w:sz w:val="24"/>
          <w:szCs w:val="24"/>
        </w:rPr>
        <w:t xml:space="preserve"> π</w:t>
      </w:r>
      <w:r w:rsidR="00563F76" w:rsidRPr="00FF59A7">
        <w:rPr>
          <w:rFonts w:eastAsia="Times New Roman" w:cs="Arial"/>
          <w:color w:val="202020"/>
          <w:sz w:val="24"/>
          <w:szCs w:val="24"/>
        </w:rPr>
        <w:t>ροσφέρει</w:t>
      </w:r>
      <w:r w:rsidR="00563F76" w:rsidRPr="00FF59A7">
        <w:rPr>
          <w:rFonts w:eastAsia="Times New Roman"/>
          <w:color w:val="202020"/>
          <w:sz w:val="24"/>
          <w:szCs w:val="24"/>
        </w:rPr>
        <w:t> </w:t>
      </w:r>
      <w:r w:rsidR="00563F76" w:rsidRPr="00FF59A7">
        <w:rPr>
          <w:rStyle w:val="a4"/>
          <w:rFonts w:eastAsia="Times New Roman" w:cs="Arial"/>
          <w:color w:val="FF0000"/>
          <w:sz w:val="24"/>
          <w:szCs w:val="24"/>
        </w:rPr>
        <w:t>Δωρεάν</w:t>
      </w:r>
      <w:r w:rsidR="00563F76" w:rsidRPr="00FF59A7">
        <w:rPr>
          <w:rStyle w:val="a4"/>
          <w:rFonts w:eastAsia="Times New Roman" w:cs="Helvetica"/>
          <w:color w:val="FF0000"/>
          <w:sz w:val="24"/>
          <w:szCs w:val="24"/>
        </w:rPr>
        <w:t xml:space="preserve"> </w:t>
      </w:r>
      <w:r w:rsidR="00563F76" w:rsidRPr="00FF59A7">
        <w:rPr>
          <w:rStyle w:val="a4"/>
          <w:rFonts w:eastAsia="Times New Roman" w:cs="Arial"/>
          <w:color w:val="FF0000"/>
          <w:sz w:val="24"/>
          <w:szCs w:val="24"/>
        </w:rPr>
        <w:t>καταχώρηση</w:t>
      </w:r>
      <w:r w:rsidR="00563F76" w:rsidRPr="00FF59A7">
        <w:rPr>
          <w:rStyle w:val="a4"/>
          <w:rFonts w:eastAsia="Times New Roman" w:cs="Helvetica"/>
          <w:color w:val="FF0000"/>
          <w:sz w:val="24"/>
          <w:szCs w:val="24"/>
        </w:rPr>
        <w:t> </w:t>
      </w:r>
      <w:r w:rsidR="00563F76" w:rsidRPr="00FF59A7">
        <w:rPr>
          <w:rFonts w:eastAsia="Times New Roman" w:cs="Arial"/>
          <w:color w:val="202020"/>
          <w:sz w:val="24"/>
          <w:szCs w:val="24"/>
        </w:rPr>
        <w:t>και</w:t>
      </w:r>
      <w:r w:rsidR="00563F76" w:rsidRPr="00FF59A7">
        <w:rPr>
          <w:rStyle w:val="a4"/>
          <w:rFonts w:eastAsia="Times New Roman" w:cs="Helvetica"/>
          <w:color w:val="FF0000"/>
          <w:sz w:val="24"/>
          <w:szCs w:val="24"/>
        </w:rPr>
        <w:t> </w:t>
      </w:r>
      <w:r w:rsidR="00563F76" w:rsidRPr="00FF59A7">
        <w:rPr>
          <w:rStyle w:val="a4"/>
          <w:rFonts w:eastAsia="Times New Roman" w:cs="Arial"/>
          <w:color w:val="FF0000"/>
          <w:sz w:val="24"/>
          <w:szCs w:val="24"/>
        </w:rPr>
        <w:t>Δωρεάν</w:t>
      </w:r>
      <w:r w:rsidR="00563F76" w:rsidRPr="00FF59A7">
        <w:rPr>
          <w:rStyle w:val="a4"/>
          <w:rFonts w:eastAsia="Times New Roman" w:cs="Helvetica"/>
          <w:color w:val="FF0000"/>
          <w:sz w:val="24"/>
          <w:szCs w:val="24"/>
        </w:rPr>
        <w:t xml:space="preserve"> online </w:t>
      </w:r>
      <w:r w:rsidR="00563F76" w:rsidRPr="00FF59A7">
        <w:rPr>
          <w:rStyle w:val="a4"/>
          <w:rFonts w:eastAsia="Times New Roman" w:cs="Arial"/>
          <w:color w:val="FF0000"/>
          <w:sz w:val="24"/>
          <w:szCs w:val="24"/>
        </w:rPr>
        <w:t>κρατήσεις</w:t>
      </w:r>
      <w:r w:rsidR="00FF59A7" w:rsidRPr="00FF59A7">
        <w:rPr>
          <w:rStyle w:val="a4"/>
          <w:rFonts w:eastAsia="Times New Roman" w:cs="Arial"/>
          <w:color w:val="FF0000"/>
          <w:sz w:val="24"/>
          <w:szCs w:val="24"/>
        </w:rPr>
        <w:t xml:space="preserve"> </w:t>
      </w:r>
      <w:r w:rsidR="00FF59A7" w:rsidRPr="00D91FFD">
        <w:rPr>
          <w:rStyle w:val="a4"/>
          <w:rFonts w:eastAsia="Times New Roman" w:cs="Arial"/>
          <w:b w:val="0"/>
          <w:color w:val="000000" w:themeColor="text1"/>
          <w:sz w:val="24"/>
          <w:szCs w:val="24"/>
        </w:rPr>
        <w:t>στα</w:t>
      </w:r>
      <w:r w:rsidR="00FF59A7" w:rsidRPr="00FF59A7">
        <w:rPr>
          <w:rStyle w:val="a4"/>
          <w:rFonts w:eastAsia="Times New Roman" w:cs="Arial"/>
          <w:color w:val="FF0000"/>
          <w:sz w:val="24"/>
          <w:szCs w:val="24"/>
        </w:rPr>
        <w:t xml:space="preserve"> </w:t>
      </w:r>
      <w:r w:rsidR="00FF59A7" w:rsidRPr="00FF59A7">
        <w:rPr>
          <w:rStyle w:val="a4"/>
          <w:rFonts w:eastAsia="Times New Roman" w:cs="Arial"/>
          <w:color w:val="202020"/>
          <w:sz w:val="24"/>
          <w:szCs w:val="24"/>
        </w:rPr>
        <w:t xml:space="preserve">Καταλύματα </w:t>
      </w:r>
      <w:r w:rsidR="00FF59A7" w:rsidRPr="00FF59A7">
        <w:rPr>
          <w:rStyle w:val="a4"/>
          <w:rFonts w:eastAsia="Times New Roman" w:cs="Arial"/>
          <w:b w:val="0"/>
          <w:color w:val="202020"/>
          <w:sz w:val="24"/>
          <w:szCs w:val="24"/>
        </w:rPr>
        <w:t xml:space="preserve">και </w:t>
      </w:r>
      <w:r w:rsidR="00FF59A7" w:rsidRPr="00FF59A7">
        <w:rPr>
          <w:rStyle w:val="a4"/>
          <w:rFonts w:eastAsia="Times New Roman" w:cs="Arial"/>
          <w:color w:val="202020"/>
          <w:sz w:val="24"/>
          <w:szCs w:val="24"/>
        </w:rPr>
        <w:t>Ξενοδοχεία</w:t>
      </w:r>
      <w:r w:rsidR="00FF59A7" w:rsidRPr="00FF59A7">
        <w:rPr>
          <w:rStyle w:val="a4"/>
          <w:rFonts w:eastAsia="Times New Roman" w:cs="Arial"/>
          <w:color w:val="FF0000"/>
          <w:sz w:val="24"/>
          <w:szCs w:val="24"/>
        </w:rPr>
        <w:t xml:space="preserve"> </w:t>
      </w:r>
      <w:r w:rsidR="00FF59A7" w:rsidRPr="00FF59A7">
        <w:rPr>
          <w:rFonts w:eastAsia="Times New Roman" w:cs="Arial"/>
          <w:color w:val="202020"/>
          <w:sz w:val="24"/>
          <w:szCs w:val="24"/>
        </w:rPr>
        <w:t xml:space="preserve">μέσω της εφαρμογής </w:t>
      </w:r>
      <w:r w:rsidR="00122067">
        <w:rPr>
          <w:rStyle w:val="a4"/>
          <w:rFonts w:cs="Tahoma"/>
          <w:color w:val="0070C0"/>
          <w:sz w:val="24"/>
          <w:szCs w:val="24"/>
        </w:rPr>
        <w:t xml:space="preserve">Bookoncloud.com </w:t>
      </w:r>
      <w:r w:rsidR="00122067" w:rsidRPr="00122067">
        <w:rPr>
          <w:rStyle w:val="a4"/>
          <w:rFonts w:cs="Tahoma"/>
          <w:b w:val="0"/>
          <w:color w:val="000000" w:themeColor="text1"/>
          <w:sz w:val="24"/>
          <w:szCs w:val="24"/>
        </w:rPr>
        <w:t>αλλά</w:t>
      </w:r>
      <w:r w:rsidR="00122067">
        <w:rPr>
          <w:rStyle w:val="a4"/>
          <w:rFonts w:cs="Tahoma"/>
          <w:color w:val="000000" w:themeColor="text1"/>
          <w:sz w:val="24"/>
          <w:szCs w:val="24"/>
        </w:rPr>
        <w:t xml:space="preserve"> </w:t>
      </w:r>
      <w:r w:rsidR="00122067" w:rsidRPr="00122067">
        <w:rPr>
          <w:rStyle w:val="a4"/>
          <w:rFonts w:cs="Tahoma"/>
          <w:b w:val="0"/>
          <w:color w:val="000000" w:themeColor="text1"/>
          <w:sz w:val="24"/>
          <w:szCs w:val="24"/>
        </w:rPr>
        <w:t xml:space="preserve">και </w:t>
      </w:r>
      <w:r w:rsidR="00122067" w:rsidRPr="00122067">
        <w:rPr>
          <w:rStyle w:val="a4"/>
          <w:rFonts w:cs="Tahoma"/>
          <w:color w:val="000000" w:themeColor="text1"/>
          <w:sz w:val="24"/>
          <w:szCs w:val="24"/>
        </w:rPr>
        <w:t>Δωρεάν</w:t>
      </w:r>
      <w:r w:rsidR="00122067">
        <w:rPr>
          <w:rStyle w:val="a4"/>
          <w:rFonts w:cs="Tahoma"/>
          <w:b w:val="0"/>
          <w:color w:val="000000" w:themeColor="text1"/>
          <w:sz w:val="24"/>
          <w:szCs w:val="24"/>
        </w:rPr>
        <w:t xml:space="preserve"> πωλήσεις τοπικών προϊόντων για τις επιχειρήσεις λιανικής.</w:t>
      </w:r>
    </w:p>
    <w:p w:rsidR="00FF59A7" w:rsidRDefault="00FF59A7" w:rsidP="00FF59A7">
      <w:pPr>
        <w:spacing w:after="0" w:line="360" w:lineRule="auto"/>
        <w:ind w:right="6"/>
        <w:jc w:val="both"/>
        <w:rPr>
          <w:rFonts w:cs="Arial"/>
          <w:b/>
          <w:bCs/>
          <w:sz w:val="24"/>
          <w:szCs w:val="24"/>
        </w:rPr>
      </w:pPr>
    </w:p>
    <w:p w:rsidR="00FF59A7" w:rsidRDefault="00FF59A7" w:rsidP="00FF59A7">
      <w:pPr>
        <w:spacing w:after="0" w:line="360" w:lineRule="auto"/>
        <w:ind w:right="6"/>
        <w:jc w:val="both"/>
        <w:rPr>
          <w:rFonts w:cs="Arial"/>
          <w:sz w:val="24"/>
          <w:szCs w:val="24"/>
        </w:rPr>
      </w:pPr>
      <w:r w:rsidRPr="00881954">
        <w:rPr>
          <w:rFonts w:cs="Arial"/>
          <w:b/>
          <w:bCs/>
          <w:sz w:val="24"/>
          <w:szCs w:val="24"/>
        </w:rPr>
        <w:t xml:space="preserve">Προβάλλονται όλες οι επιχειρήσεις του Τουρισμού: </w:t>
      </w:r>
      <w:r w:rsidRPr="00881954">
        <w:rPr>
          <w:rFonts w:cs="Arial"/>
          <w:sz w:val="24"/>
          <w:szCs w:val="24"/>
        </w:rPr>
        <w:t xml:space="preserve">Καταλύματα, Ξενοδοχεία, Αγροτουριστικά, Επιχειρήσεις Εστίασης/Διασκέδασης </w:t>
      </w:r>
      <w:r w:rsidRPr="00881954">
        <w:rPr>
          <w:rFonts w:cs="Arial"/>
          <w:i/>
          <w:iCs/>
          <w:sz w:val="24"/>
          <w:szCs w:val="24"/>
        </w:rPr>
        <w:t xml:space="preserve">(Εστιατόρια, Ταβέρνες, Καφετέριες, </w:t>
      </w:r>
      <w:r w:rsidRPr="00881954">
        <w:rPr>
          <w:rFonts w:cs="Arial"/>
          <w:i/>
          <w:iCs/>
          <w:sz w:val="24"/>
          <w:szCs w:val="24"/>
          <w:lang w:val="en-US"/>
        </w:rPr>
        <w:t>Clubs</w:t>
      </w:r>
      <w:r>
        <w:rPr>
          <w:rFonts w:cs="Arial"/>
          <w:i/>
          <w:iCs/>
          <w:sz w:val="24"/>
          <w:szCs w:val="24"/>
        </w:rPr>
        <w:t>,</w:t>
      </w:r>
      <w:r w:rsidRPr="00881954">
        <w:rPr>
          <w:rFonts w:cs="Arial"/>
          <w:i/>
          <w:iCs/>
          <w:sz w:val="24"/>
          <w:szCs w:val="24"/>
        </w:rPr>
        <w:t xml:space="preserve"> κ.ά.). </w:t>
      </w:r>
      <w:r w:rsidRPr="00881954">
        <w:rPr>
          <w:rFonts w:cs="Arial"/>
          <w:sz w:val="24"/>
          <w:szCs w:val="24"/>
        </w:rPr>
        <w:t>Επιχειρήσεις Ενοικίασης (</w:t>
      </w:r>
      <w:r w:rsidRPr="00881954">
        <w:rPr>
          <w:rFonts w:cs="Arial"/>
          <w:i/>
          <w:iCs/>
          <w:sz w:val="24"/>
          <w:szCs w:val="24"/>
        </w:rPr>
        <w:t xml:space="preserve">αυτοκινήτων, μηχανών, σκαφών </w:t>
      </w:r>
      <w:r w:rsidRPr="00881954">
        <w:rPr>
          <w:rFonts w:cs="Arial"/>
          <w:sz w:val="24"/>
          <w:szCs w:val="24"/>
        </w:rPr>
        <w:t xml:space="preserve">). Επιπλέον: Τουριστικά Πρακτορεία </w:t>
      </w:r>
      <w:r w:rsidR="00D91FFD">
        <w:rPr>
          <w:rFonts w:cs="Arial"/>
          <w:sz w:val="24"/>
          <w:szCs w:val="24"/>
        </w:rPr>
        <w:t xml:space="preserve">–Τουριστικά </w:t>
      </w:r>
      <w:r w:rsidRPr="00881954">
        <w:rPr>
          <w:rFonts w:cs="Arial"/>
          <w:sz w:val="24"/>
          <w:szCs w:val="24"/>
        </w:rPr>
        <w:t xml:space="preserve">Γραφεία. Επιχειρήσεις με Δραστηριότητες </w:t>
      </w:r>
      <w:r w:rsidRPr="00881954">
        <w:rPr>
          <w:rFonts w:cs="Arial"/>
          <w:i/>
          <w:iCs/>
          <w:sz w:val="24"/>
          <w:szCs w:val="24"/>
        </w:rPr>
        <w:t>(ιστιοπλοΐα, αναρρίχηση, πεζοπορία, ιππασία κλπ).</w:t>
      </w:r>
      <w:r w:rsidRPr="00881954">
        <w:rPr>
          <w:rFonts w:cs="Arial"/>
          <w:sz w:val="24"/>
          <w:szCs w:val="24"/>
        </w:rPr>
        <w:t xml:space="preserve"> Επιχειρήσεις με </w:t>
      </w:r>
      <w:r w:rsidRPr="00881954">
        <w:rPr>
          <w:rFonts w:cs="Arial"/>
          <w:i/>
          <w:iCs/>
          <w:sz w:val="24"/>
          <w:szCs w:val="24"/>
        </w:rPr>
        <w:t xml:space="preserve">Τοπικά </w:t>
      </w:r>
      <w:r w:rsidRPr="00881954">
        <w:rPr>
          <w:rFonts w:cs="Arial"/>
          <w:sz w:val="24"/>
          <w:szCs w:val="24"/>
        </w:rPr>
        <w:t xml:space="preserve">ή </w:t>
      </w:r>
      <w:r w:rsidRPr="00881954">
        <w:rPr>
          <w:rFonts w:cs="Arial"/>
          <w:i/>
          <w:iCs/>
          <w:sz w:val="24"/>
          <w:szCs w:val="24"/>
        </w:rPr>
        <w:t>Παραδοσιακά προϊόντα</w:t>
      </w:r>
      <w:r>
        <w:rPr>
          <w:rFonts w:cs="Arial"/>
          <w:i/>
          <w:iCs/>
          <w:sz w:val="24"/>
          <w:szCs w:val="24"/>
        </w:rPr>
        <w:t xml:space="preserve"> αλλά και άλλες επιχειρήσεις της Τοπικής Αγοράς</w:t>
      </w:r>
      <w:r w:rsidRPr="00881954">
        <w:rPr>
          <w:rFonts w:cs="Arial"/>
          <w:sz w:val="24"/>
          <w:szCs w:val="24"/>
        </w:rPr>
        <w:t xml:space="preserve">. </w:t>
      </w:r>
    </w:p>
    <w:p w:rsidR="00CD6F50" w:rsidRDefault="00FF59A7" w:rsidP="00FF59A7">
      <w:pPr>
        <w:spacing w:after="0" w:line="360" w:lineRule="auto"/>
        <w:ind w:right="6"/>
        <w:jc w:val="both"/>
        <w:rPr>
          <w:rFonts w:cs="Arial"/>
          <w:sz w:val="24"/>
          <w:szCs w:val="24"/>
        </w:rPr>
      </w:pPr>
      <w:r w:rsidRPr="00881954">
        <w:rPr>
          <w:rFonts w:cs="Arial"/>
          <w:sz w:val="24"/>
          <w:szCs w:val="24"/>
        </w:rPr>
        <w:t xml:space="preserve">Ιδιαίτερα οι Επιχειρήσεις διαμονής μπορούν να συμμετέχουν και σε ένα </w:t>
      </w:r>
      <w:r w:rsidRPr="00881954">
        <w:rPr>
          <w:rFonts w:cs="Arial"/>
          <w:b/>
          <w:bCs/>
          <w:sz w:val="24"/>
          <w:szCs w:val="24"/>
        </w:rPr>
        <w:t xml:space="preserve">ενιαίο και </w:t>
      </w:r>
      <w:proofErr w:type="spellStart"/>
      <w:r w:rsidRPr="00881954">
        <w:rPr>
          <w:rFonts w:cs="Arial"/>
          <w:b/>
          <w:bCs/>
          <w:sz w:val="24"/>
          <w:szCs w:val="24"/>
        </w:rPr>
        <w:t>αυτοδιαχειριζόμενο</w:t>
      </w:r>
      <w:proofErr w:type="spellEnd"/>
      <w:r w:rsidRPr="00881954">
        <w:rPr>
          <w:rFonts w:cs="Arial"/>
          <w:b/>
          <w:bCs/>
          <w:sz w:val="24"/>
          <w:szCs w:val="24"/>
        </w:rPr>
        <w:t xml:space="preserve"> Σύστημα Ηλεκτρονικών Κρατήσεων </w:t>
      </w:r>
      <w:r w:rsidRPr="00881954">
        <w:rPr>
          <w:rFonts w:cs="Arial"/>
          <w:sz w:val="24"/>
          <w:szCs w:val="24"/>
        </w:rPr>
        <w:t>(</w:t>
      </w:r>
      <w:r w:rsidRPr="00881954">
        <w:rPr>
          <w:rFonts w:cs="Arial"/>
          <w:b/>
          <w:bCs/>
          <w:i/>
          <w:iCs/>
          <w:sz w:val="24"/>
          <w:szCs w:val="24"/>
          <w:lang w:val="en-US"/>
        </w:rPr>
        <w:t>on</w:t>
      </w:r>
      <w:r w:rsidRPr="00881954">
        <w:rPr>
          <w:rFonts w:cs="Arial"/>
          <w:b/>
          <w:bCs/>
          <w:i/>
          <w:iCs/>
          <w:sz w:val="24"/>
          <w:szCs w:val="24"/>
        </w:rPr>
        <w:t>-</w:t>
      </w:r>
      <w:r w:rsidRPr="00881954">
        <w:rPr>
          <w:rFonts w:cs="Arial"/>
          <w:b/>
          <w:bCs/>
          <w:i/>
          <w:iCs/>
          <w:sz w:val="24"/>
          <w:szCs w:val="24"/>
          <w:lang w:val="en-US"/>
        </w:rPr>
        <w:t>line</w:t>
      </w:r>
      <w:r w:rsidRPr="00881954">
        <w:rPr>
          <w:rFonts w:cs="Arial"/>
          <w:b/>
          <w:bCs/>
          <w:i/>
          <w:iCs/>
          <w:sz w:val="24"/>
          <w:szCs w:val="24"/>
        </w:rPr>
        <w:t xml:space="preserve"> </w:t>
      </w:r>
      <w:r w:rsidRPr="00881954">
        <w:rPr>
          <w:rFonts w:cs="Arial"/>
          <w:b/>
          <w:bCs/>
          <w:i/>
          <w:iCs/>
          <w:sz w:val="24"/>
          <w:szCs w:val="24"/>
          <w:lang w:val="en-US"/>
        </w:rPr>
        <w:t>booking</w:t>
      </w:r>
      <w:r w:rsidR="00AF427B">
        <w:rPr>
          <w:rFonts w:cs="Arial"/>
          <w:sz w:val="24"/>
          <w:szCs w:val="24"/>
        </w:rPr>
        <w:t>) με πολλές δυνατότητες</w:t>
      </w:r>
      <w:r w:rsidR="00AF427B" w:rsidRPr="00AF427B">
        <w:rPr>
          <w:rFonts w:cs="Arial"/>
          <w:sz w:val="24"/>
          <w:szCs w:val="24"/>
        </w:rPr>
        <w:t xml:space="preserve">, </w:t>
      </w:r>
      <w:r w:rsidRPr="00881954">
        <w:rPr>
          <w:rFonts w:cs="Arial"/>
          <w:sz w:val="24"/>
          <w:szCs w:val="24"/>
        </w:rPr>
        <w:t xml:space="preserve">εύκολη ενσωμάτωση στην </w:t>
      </w:r>
      <w:r>
        <w:rPr>
          <w:rFonts w:cs="Arial"/>
          <w:sz w:val="24"/>
          <w:szCs w:val="24"/>
        </w:rPr>
        <w:t xml:space="preserve">ιστοσελίδα </w:t>
      </w:r>
      <w:r w:rsidR="00CD6F50">
        <w:rPr>
          <w:rFonts w:cs="Arial"/>
          <w:sz w:val="24"/>
          <w:szCs w:val="24"/>
        </w:rPr>
        <w:t>της επιχείρησης</w:t>
      </w:r>
      <w:r w:rsidR="00AF427B" w:rsidRPr="00AF427B">
        <w:rPr>
          <w:rFonts w:cs="Arial"/>
          <w:sz w:val="24"/>
          <w:szCs w:val="24"/>
        </w:rPr>
        <w:t xml:space="preserve"> και </w:t>
      </w:r>
      <w:r w:rsidR="00AF427B" w:rsidRPr="00B64994">
        <w:rPr>
          <w:rFonts w:cs="Arial"/>
          <w:b/>
          <w:sz w:val="24"/>
          <w:szCs w:val="24"/>
          <w:lang w:val="en-US"/>
        </w:rPr>
        <w:t>Channel</w:t>
      </w:r>
      <w:r w:rsidR="00AF427B" w:rsidRPr="00B64994">
        <w:rPr>
          <w:rFonts w:cs="Arial"/>
          <w:b/>
          <w:sz w:val="24"/>
          <w:szCs w:val="24"/>
        </w:rPr>
        <w:t xml:space="preserve"> </w:t>
      </w:r>
      <w:r w:rsidR="00AF427B" w:rsidRPr="00B64994">
        <w:rPr>
          <w:rFonts w:cs="Arial"/>
          <w:b/>
          <w:sz w:val="24"/>
          <w:szCs w:val="24"/>
          <w:lang w:val="en-US"/>
        </w:rPr>
        <w:t>Manager</w:t>
      </w:r>
      <w:r>
        <w:rPr>
          <w:rFonts w:cs="Arial"/>
          <w:sz w:val="24"/>
          <w:szCs w:val="24"/>
        </w:rPr>
        <w:t xml:space="preserve">. </w:t>
      </w:r>
    </w:p>
    <w:p w:rsidR="00FF59A7" w:rsidRPr="00FF59A7" w:rsidRDefault="0060465C" w:rsidP="00FF59A7">
      <w:pPr>
        <w:spacing w:after="0" w:line="360" w:lineRule="auto"/>
        <w:ind w:right="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Ενώ γ</w:t>
      </w:r>
      <w:r w:rsidR="00FF59A7">
        <w:rPr>
          <w:rFonts w:cs="Arial"/>
          <w:sz w:val="24"/>
          <w:szCs w:val="24"/>
        </w:rPr>
        <w:t xml:space="preserve">ια επιχειρήσεις με προϊόντα δίνεται η δυνατότητα ηλεκτρονικών πωλήσεων και μέσα από την κατηγορία </w:t>
      </w:r>
      <w:r w:rsidR="00FF59A7" w:rsidRPr="008D317C">
        <w:rPr>
          <w:rFonts w:cs="Arial"/>
          <w:b/>
          <w:sz w:val="24"/>
          <w:szCs w:val="24"/>
        </w:rPr>
        <w:t xml:space="preserve">Τοπική Αγορά </w:t>
      </w:r>
      <w:r w:rsidR="00FF59A7" w:rsidRPr="008D317C">
        <w:rPr>
          <w:rFonts w:cs="Arial"/>
          <w:sz w:val="24"/>
          <w:szCs w:val="24"/>
        </w:rPr>
        <w:t>του</w:t>
      </w:r>
      <w:r w:rsidR="00FF59A7" w:rsidRPr="008D317C">
        <w:rPr>
          <w:rFonts w:cs="Arial"/>
          <w:b/>
          <w:sz w:val="24"/>
          <w:szCs w:val="24"/>
        </w:rPr>
        <w:t xml:space="preserve"> Filoxeno</w:t>
      </w:r>
      <w:r w:rsidR="00AF427B">
        <w:rPr>
          <w:rFonts w:cs="Arial"/>
          <w:sz w:val="24"/>
          <w:szCs w:val="24"/>
        </w:rPr>
        <w:t xml:space="preserve"> </w:t>
      </w:r>
      <w:r w:rsidR="00FF59A7" w:rsidRPr="00FF59A7">
        <w:rPr>
          <w:rFonts w:cs="Arial"/>
          <w:sz w:val="24"/>
          <w:szCs w:val="24"/>
        </w:rPr>
        <w:t>μ</w:t>
      </w:r>
      <w:r w:rsidR="00FF59A7">
        <w:rPr>
          <w:rFonts w:cs="Arial"/>
          <w:sz w:val="24"/>
          <w:szCs w:val="24"/>
        </w:rPr>
        <w:t xml:space="preserve">έσω δωρεάν </w:t>
      </w:r>
      <w:r w:rsidR="00A5261F">
        <w:rPr>
          <w:rFonts w:cs="Arial"/>
          <w:sz w:val="24"/>
          <w:szCs w:val="24"/>
        </w:rPr>
        <w:t xml:space="preserve">ταυτόχρονης </w:t>
      </w:r>
      <w:r w:rsidR="00FF59A7">
        <w:rPr>
          <w:rFonts w:cs="Arial"/>
          <w:sz w:val="24"/>
          <w:szCs w:val="24"/>
        </w:rPr>
        <w:t xml:space="preserve">καταχώρησης στη </w:t>
      </w:r>
      <w:r w:rsidR="00A5261F">
        <w:rPr>
          <w:rFonts w:cs="Arial"/>
          <w:sz w:val="24"/>
          <w:szCs w:val="24"/>
        </w:rPr>
        <w:t xml:space="preserve">Πανελλαδική Ηλεκτρονική Αγορά </w:t>
      </w:r>
      <w:hyperlink r:id="rId6" w:history="1">
        <w:r w:rsidR="00FF59A7" w:rsidRPr="00D22387">
          <w:rPr>
            <w:rStyle w:val="-"/>
            <w:rFonts w:cs="Arial"/>
            <w:sz w:val="24"/>
            <w:szCs w:val="24"/>
          </w:rPr>
          <w:t>www.directmarket.gr</w:t>
        </w:r>
      </w:hyperlink>
      <w:r w:rsidR="00FF59A7">
        <w:rPr>
          <w:rFonts w:cs="Arial"/>
          <w:sz w:val="24"/>
          <w:szCs w:val="24"/>
        </w:rPr>
        <w:t>.</w:t>
      </w:r>
    </w:p>
    <w:p w:rsidR="00FF59A7" w:rsidRDefault="00563F76" w:rsidP="002A7704">
      <w:pPr>
        <w:spacing w:line="360" w:lineRule="auto"/>
      </w:pPr>
      <w:r>
        <w:rPr>
          <w:rFonts w:ascii="Helvetica" w:eastAsia="Times New Roman" w:hAnsi="Helvetica"/>
          <w:color w:val="202020"/>
          <w:sz w:val="21"/>
          <w:szCs w:val="21"/>
        </w:rPr>
        <w:br/>
      </w:r>
      <w:r w:rsidR="00D91FFD">
        <w:t>Ειδικά η</w:t>
      </w:r>
      <w:r w:rsidR="002A7704">
        <w:t xml:space="preserve"> εφαρμογή </w:t>
      </w:r>
      <w:proofErr w:type="spellStart"/>
      <w:r w:rsidR="002A7704" w:rsidRPr="006548D3">
        <w:rPr>
          <w:b/>
        </w:rPr>
        <w:t>BookOnCloud</w:t>
      </w:r>
      <w:proofErr w:type="spellEnd"/>
      <w:r w:rsidR="002A7704">
        <w:t xml:space="preserve"> που είναι εγκατεστημένη </w:t>
      </w:r>
      <w:r w:rsidR="00EF1B66">
        <w:t xml:space="preserve">και </w:t>
      </w:r>
      <w:r w:rsidR="002A7704">
        <w:t xml:space="preserve">στο </w:t>
      </w:r>
      <w:hyperlink r:id="rId7" w:history="1">
        <w:r w:rsidR="00FF59A7" w:rsidRPr="00D22387">
          <w:rPr>
            <w:rStyle w:val="-"/>
          </w:rPr>
          <w:t>www.filoxeno.com</w:t>
        </w:r>
      </w:hyperlink>
      <w:r w:rsidR="00FF59A7">
        <w:t xml:space="preserve"> </w:t>
      </w:r>
      <w:r w:rsidR="002A7704">
        <w:t xml:space="preserve">σας προσφέρει </w:t>
      </w:r>
      <w:r w:rsidR="00FF59A7">
        <w:t>επιπλέον:</w:t>
      </w:r>
    </w:p>
    <w:p w:rsidR="00AF427B" w:rsidRDefault="006548D3" w:rsidP="006548D3">
      <w:pPr>
        <w:pStyle w:val="a5"/>
        <w:numPr>
          <w:ilvl w:val="0"/>
          <w:numId w:val="1"/>
        </w:numPr>
        <w:spacing w:line="240" w:lineRule="auto"/>
      </w:pPr>
      <w:r>
        <w:t>Διασ</w:t>
      </w:r>
      <w:r w:rsidR="002A7704">
        <w:t>υνδεσιμότητα με</w:t>
      </w:r>
      <w:r>
        <w:t xml:space="preserve"> μεγάλα</w:t>
      </w:r>
      <w:r w:rsidR="002A7704">
        <w:t xml:space="preserve"> </w:t>
      </w:r>
      <w:r>
        <w:t xml:space="preserve">Διεθνή Κανάλια Τουρισμού  όπως : </w:t>
      </w:r>
      <w:r w:rsidR="00AF427B" w:rsidRPr="006548D3">
        <w:rPr>
          <w:b/>
        </w:rPr>
        <w:t xml:space="preserve"> </w:t>
      </w:r>
      <w:r w:rsidR="00AF427B" w:rsidRPr="006548D3">
        <w:rPr>
          <w:b/>
          <w:lang w:val="en-US"/>
        </w:rPr>
        <w:t>Booking</w:t>
      </w:r>
      <w:r w:rsidR="00AF427B" w:rsidRPr="006548D3">
        <w:rPr>
          <w:b/>
        </w:rPr>
        <w:t>.</w:t>
      </w:r>
      <w:r w:rsidR="00AF427B" w:rsidRPr="006548D3">
        <w:rPr>
          <w:b/>
          <w:lang w:val="en-US"/>
        </w:rPr>
        <w:t>com</w:t>
      </w:r>
      <w:r w:rsidRPr="006548D3">
        <w:rPr>
          <w:b/>
        </w:rPr>
        <w:t xml:space="preserve">, </w:t>
      </w:r>
      <w:r w:rsidR="00AF427B" w:rsidRPr="006548D3">
        <w:rPr>
          <w:b/>
          <w:lang w:val="en-US"/>
        </w:rPr>
        <w:t>Expedia</w:t>
      </w:r>
      <w:r w:rsidRPr="006548D3">
        <w:rPr>
          <w:b/>
        </w:rPr>
        <w:t>.</w:t>
      </w:r>
      <w:proofErr w:type="spellStart"/>
      <w:r w:rsidRPr="006548D3">
        <w:rPr>
          <w:b/>
        </w:rPr>
        <w:t>com</w:t>
      </w:r>
      <w:proofErr w:type="spellEnd"/>
      <w:r w:rsidRPr="006548D3">
        <w:rPr>
          <w:b/>
        </w:rPr>
        <w:t xml:space="preserve">, </w:t>
      </w:r>
      <w:r w:rsidR="00AF427B" w:rsidRPr="006548D3">
        <w:t xml:space="preserve"> </w:t>
      </w:r>
      <w:r w:rsidR="00AF427B" w:rsidRPr="006548D3">
        <w:rPr>
          <w:b/>
          <w:lang w:val="en-US"/>
        </w:rPr>
        <w:t>Expedia</w:t>
      </w:r>
      <w:r w:rsidR="00AF427B" w:rsidRPr="006548D3">
        <w:rPr>
          <w:b/>
        </w:rPr>
        <w:t>.</w:t>
      </w:r>
      <w:r w:rsidR="00AF427B" w:rsidRPr="006548D3">
        <w:rPr>
          <w:b/>
          <w:lang w:val="en-US"/>
        </w:rPr>
        <w:t>net</w:t>
      </w:r>
      <w:r w:rsidR="00AF427B" w:rsidRPr="006548D3">
        <w:t xml:space="preserve"> </w:t>
      </w:r>
      <w:r w:rsidRPr="006548D3">
        <w:t xml:space="preserve">, </w:t>
      </w:r>
      <w:r w:rsidR="00AF427B" w:rsidRPr="003417A8">
        <w:t xml:space="preserve"> </w:t>
      </w:r>
      <w:proofErr w:type="spellStart"/>
      <w:r w:rsidR="00AF427B" w:rsidRPr="006548D3">
        <w:rPr>
          <w:b/>
        </w:rPr>
        <w:t>AirBnB</w:t>
      </w:r>
      <w:proofErr w:type="spellEnd"/>
      <w:r w:rsidRPr="006548D3">
        <w:rPr>
          <w:b/>
        </w:rPr>
        <w:t>.</w:t>
      </w:r>
      <w:r w:rsidRPr="006548D3">
        <w:rPr>
          <w:b/>
          <w:lang w:val="en-US"/>
        </w:rPr>
        <w:t>com</w:t>
      </w:r>
      <w:r w:rsidRPr="006548D3">
        <w:t xml:space="preserve"> κ.</w:t>
      </w:r>
      <w:r>
        <w:t>ά.</w:t>
      </w:r>
    </w:p>
    <w:p w:rsidR="006548D3" w:rsidRDefault="006548D3" w:rsidP="006548D3">
      <w:pPr>
        <w:pStyle w:val="a5"/>
        <w:numPr>
          <w:ilvl w:val="0"/>
          <w:numId w:val="1"/>
        </w:numPr>
        <w:spacing w:line="240" w:lineRule="auto"/>
      </w:pPr>
      <w:r w:rsidRPr="006548D3">
        <w:rPr>
          <w:b/>
        </w:rPr>
        <w:t>Διασυνδεσιμότητα με Ελληνικά και Ξένα Τουριστικά Πρακτορεία και Γραφεία</w:t>
      </w:r>
      <w:r w:rsidRPr="00FF59A7">
        <w:t xml:space="preserve">  μ</w:t>
      </w:r>
      <w:r>
        <w:t>έσω της Β2Β πλατφόρμας</w:t>
      </w:r>
      <w:r w:rsidRPr="006548D3">
        <w:t xml:space="preserve"> </w:t>
      </w:r>
      <w:r>
        <w:rPr>
          <w:lang w:val="en-US"/>
        </w:rPr>
        <w:t>B</w:t>
      </w:r>
      <w:r w:rsidRPr="006548D3">
        <w:t>2</w:t>
      </w:r>
      <w:r>
        <w:rPr>
          <w:lang w:val="en-US"/>
        </w:rPr>
        <w:t>B</w:t>
      </w:r>
      <w:r w:rsidRPr="006548D3">
        <w:t>-</w:t>
      </w:r>
      <w:r>
        <w:rPr>
          <w:lang w:val="en-US"/>
        </w:rPr>
        <w:t>BookonCloud</w:t>
      </w:r>
      <w:r w:rsidRPr="006548D3">
        <w:t>.</w:t>
      </w:r>
    </w:p>
    <w:p w:rsidR="006548D3" w:rsidRPr="006548D3" w:rsidRDefault="006548D3" w:rsidP="006548D3">
      <w:pPr>
        <w:pStyle w:val="a5"/>
        <w:numPr>
          <w:ilvl w:val="0"/>
          <w:numId w:val="1"/>
        </w:numPr>
        <w:spacing w:line="240" w:lineRule="auto"/>
        <w:rPr>
          <w:lang w:val="en-US"/>
        </w:rPr>
      </w:pPr>
      <w:r w:rsidRPr="006548D3">
        <w:rPr>
          <w:b/>
          <w:lang w:val="en-US"/>
        </w:rPr>
        <w:t>Online Booking</w:t>
      </w:r>
      <w:r w:rsidRPr="006548D3">
        <w:rPr>
          <w:lang w:val="en-US"/>
        </w:rPr>
        <w:t xml:space="preserve"> </w:t>
      </w:r>
      <w:r>
        <w:t>και</w:t>
      </w:r>
      <w:r>
        <w:rPr>
          <w:lang w:val="en-US"/>
        </w:rPr>
        <w:t xml:space="preserve"> </w:t>
      </w:r>
      <w:r w:rsidRPr="006548D3">
        <w:rPr>
          <w:b/>
          <w:lang w:val="en-US"/>
        </w:rPr>
        <w:t>Interactive Booking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με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διαπραγματε</w:t>
      </w:r>
      <w:r>
        <w:t>ύσεις</w:t>
      </w:r>
      <w:proofErr w:type="spellEnd"/>
      <w:r w:rsidRPr="006548D3">
        <w:rPr>
          <w:lang w:val="en-US"/>
        </w:rPr>
        <w:t xml:space="preserve"> (</w:t>
      </w:r>
      <w:r>
        <w:t>τύπου</w:t>
      </w:r>
      <w:r w:rsidRPr="006548D3">
        <w:rPr>
          <w:lang w:val="en-US"/>
        </w:rPr>
        <w:t xml:space="preserve"> </w:t>
      </w:r>
      <w:proofErr w:type="spellStart"/>
      <w:r w:rsidRPr="006548D3">
        <w:rPr>
          <w:lang w:val="en-US"/>
        </w:rPr>
        <w:t>AirBnB</w:t>
      </w:r>
      <w:proofErr w:type="spellEnd"/>
      <w:r w:rsidRPr="006548D3">
        <w:rPr>
          <w:lang w:val="en-US"/>
        </w:rPr>
        <w:t>)</w:t>
      </w:r>
    </w:p>
    <w:p w:rsidR="006548D3" w:rsidRPr="006548D3" w:rsidRDefault="006548D3" w:rsidP="006548D3">
      <w:pPr>
        <w:pStyle w:val="a5"/>
        <w:numPr>
          <w:ilvl w:val="0"/>
          <w:numId w:val="1"/>
        </w:numPr>
        <w:spacing w:line="240" w:lineRule="auto"/>
      </w:pPr>
      <w:r w:rsidRPr="006548D3">
        <w:t>Πληρωμ</w:t>
      </w:r>
      <w:r>
        <w:t>ές με πιστωτική κ.ά.</w:t>
      </w:r>
    </w:p>
    <w:p w:rsidR="006548D3" w:rsidRDefault="00CD6F50" w:rsidP="006548D3">
      <w:pPr>
        <w:pStyle w:val="a5"/>
        <w:numPr>
          <w:ilvl w:val="0"/>
          <w:numId w:val="1"/>
        </w:numPr>
        <w:spacing w:line="240" w:lineRule="auto"/>
      </w:pPr>
      <w:r>
        <w:t>Διαχείριση</w:t>
      </w:r>
      <w:r w:rsidR="006548D3">
        <w:t xml:space="preserve"> πελατών, δωματίων και κρατήσεων</w:t>
      </w:r>
    </w:p>
    <w:p w:rsidR="000D073F" w:rsidRPr="006548D3" w:rsidRDefault="000D073F" w:rsidP="006548D3">
      <w:pPr>
        <w:pStyle w:val="a5"/>
        <w:numPr>
          <w:ilvl w:val="0"/>
          <w:numId w:val="1"/>
        </w:numPr>
        <w:spacing w:line="240" w:lineRule="auto"/>
      </w:pPr>
      <w:r>
        <w:t xml:space="preserve">Ενιαίο Πλάνο κρατήσεων και πρόσβαση στην εφαρμογή από κινητό ή </w:t>
      </w:r>
      <w:proofErr w:type="spellStart"/>
      <w:r>
        <w:t>tablet</w:t>
      </w:r>
      <w:proofErr w:type="spellEnd"/>
      <w:r>
        <w:t>.</w:t>
      </w:r>
    </w:p>
    <w:p w:rsidR="008F3C3C" w:rsidRDefault="0050393F" w:rsidP="00D0614B">
      <w:pPr>
        <w:spacing w:line="360" w:lineRule="auto"/>
        <w:jc w:val="both"/>
      </w:pPr>
      <w:r>
        <w:t xml:space="preserve">Κάντε τώρα την </w:t>
      </w:r>
      <w:r w:rsidRPr="0050393F">
        <w:rPr>
          <w:b/>
          <w:u w:val="single"/>
        </w:rPr>
        <w:t>Κ</w:t>
      </w:r>
      <w:r w:rsidR="008F3C3C" w:rsidRPr="0050393F">
        <w:rPr>
          <w:b/>
          <w:u w:val="single"/>
        </w:rPr>
        <w:t>αταχώρηση</w:t>
      </w:r>
      <w:r w:rsidR="008F3C3C">
        <w:t xml:space="preserve"> σας </w:t>
      </w:r>
      <w:r w:rsidR="00311A3E">
        <w:t xml:space="preserve">στον μεγαλύτερο Πανελλαδικό Τουριστικό Οδηγό </w:t>
      </w:r>
      <w:r w:rsidR="00D0614B">
        <w:t xml:space="preserve">και ταυτόχρονα στην </w:t>
      </w:r>
      <w:r w:rsidR="00D0614B">
        <w:rPr>
          <w:b/>
        </w:rPr>
        <w:t xml:space="preserve">Τοπική </w:t>
      </w:r>
      <w:r w:rsidR="00D0614B">
        <w:t xml:space="preserve"> </w:t>
      </w:r>
      <w:r w:rsidR="00D0614B" w:rsidRPr="00B64994">
        <w:rPr>
          <w:b/>
        </w:rPr>
        <w:t xml:space="preserve">Τουριστική Πύλη </w:t>
      </w:r>
      <w:r w:rsidR="00D0614B">
        <w:t xml:space="preserve">ή </w:t>
      </w:r>
      <w:r w:rsidR="00D0614B" w:rsidRPr="0050393F">
        <w:rPr>
          <w:b/>
          <w:u w:val="single"/>
        </w:rPr>
        <w:t>Α</w:t>
      </w:r>
      <w:r w:rsidR="008F3C3C" w:rsidRPr="0050393F">
        <w:rPr>
          <w:b/>
          <w:u w:val="single"/>
        </w:rPr>
        <w:t>νακτήστε</w:t>
      </w:r>
      <w:r w:rsidR="008F3C3C" w:rsidRPr="00D0614B">
        <w:rPr>
          <w:b/>
        </w:rPr>
        <w:t xml:space="preserve"> τους κωδικούς διαχείρισης του περιεχομένου</w:t>
      </w:r>
      <w:r w:rsidR="008F3C3C">
        <w:t xml:space="preserve"> μέσω της </w:t>
      </w:r>
      <w:r w:rsidR="00311A3E">
        <w:t xml:space="preserve">διαδικασίας </w:t>
      </w:r>
      <w:r w:rsidR="00311A3E" w:rsidRPr="00D0614B">
        <w:rPr>
          <w:color w:val="FF0000"/>
        </w:rPr>
        <w:t>Ανάκτησης</w:t>
      </w:r>
      <w:r w:rsidR="00311A3E">
        <w:t xml:space="preserve"> αν έχουμε ανεβάσει κάποιο περιεχόμενο</w:t>
      </w:r>
      <w:r w:rsidR="00D91FFD">
        <w:t xml:space="preserve"> για την επιχείρηση σας</w:t>
      </w:r>
      <w:r w:rsidR="00C156F4" w:rsidRPr="00C156F4">
        <w:t xml:space="preserve"> </w:t>
      </w:r>
      <w:r w:rsidR="00C156F4">
        <w:t>ήδη</w:t>
      </w:r>
      <w:r w:rsidR="00311A3E">
        <w:t>.</w:t>
      </w:r>
    </w:p>
    <w:p w:rsidR="00EF1B66" w:rsidRPr="00A5261F" w:rsidRDefault="00EF1B66" w:rsidP="00D0614B">
      <w:pPr>
        <w:spacing w:line="360" w:lineRule="auto"/>
        <w:jc w:val="both"/>
        <w:rPr>
          <w:b/>
        </w:rPr>
      </w:pPr>
      <w:r w:rsidRPr="00A5261F">
        <w:rPr>
          <w:b/>
        </w:rPr>
        <w:t>Το Επιμελητήριο δυναμικά σας στηρίζει, σας προβάλλει και σας βοηθάει στην εξωστρέφεια σας.</w:t>
      </w:r>
    </w:p>
    <w:p w:rsidR="00EF1B66" w:rsidRPr="008F3C3C" w:rsidRDefault="00EF1B66" w:rsidP="00D0614B">
      <w:pPr>
        <w:spacing w:line="360" w:lineRule="auto"/>
        <w:jc w:val="both"/>
      </w:pPr>
    </w:p>
    <w:p w:rsidR="00C5439E" w:rsidRDefault="00C5439E">
      <w:r>
        <w:rPr>
          <w:noProof/>
          <w:lang w:eastAsia="el-GR"/>
        </w:rPr>
        <w:drawing>
          <wp:inline distT="0" distB="0" distL="0" distR="0">
            <wp:extent cx="6030595" cy="4173220"/>
            <wp:effectExtent l="19050" t="0" r="8255" b="0"/>
            <wp:docPr id="2" name="1 - Εικόνα" descr="filoxe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oxen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9E" w:rsidRPr="00975801" w:rsidRDefault="00975801">
      <w:pPr>
        <w:rPr>
          <w:lang w:val="en-US"/>
        </w:rPr>
      </w:pPr>
      <w:r w:rsidRPr="00D0614B">
        <w:rPr>
          <w:i/>
          <w:lang w:val="en-US"/>
        </w:rPr>
        <w:t>LINK BANNER</w:t>
      </w:r>
      <w:r w:rsidRPr="00975801">
        <w:rPr>
          <w:lang w:val="en-US"/>
        </w:rPr>
        <w:t xml:space="preserve">: </w:t>
      </w:r>
      <w:hyperlink r:id="rId9" w:history="1">
        <w:r w:rsidR="001D72AC" w:rsidRPr="00975801">
          <w:rPr>
            <w:rStyle w:val="-"/>
            <w:lang w:val="en-US"/>
          </w:rPr>
          <w:t>https://www.filoxeno.com/user/registerform</w:t>
        </w:r>
      </w:hyperlink>
      <w:r w:rsidR="001D72AC" w:rsidRPr="00975801">
        <w:rPr>
          <w:lang w:val="en-US"/>
        </w:rPr>
        <w:t xml:space="preserve"> </w:t>
      </w:r>
    </w:p>
    <w:p w:rsidR="00C5439E" w:rsidRPr="00975801" w:rsidRDefault="00C5439E">
      <w:pPr>
        <w:rPr>
          <w:lang w:val="en-US"/>
        </w:rPr>
      </w:pPr>
    </w:p>
    <w:p w:rsidR="00C5439E" w:rsidRPr="00975801" w:rsidRDefault="00C5439E">
      <w:pPr>
        <w:rPr>
          <w:lang w:val="en-US"/>
        </w:rPr>
      </w:pPr>
    </w:p>
    <w:p w:rsidR="00C5439E" w:rsidRPr="00975801" w:rsidRDefault="00C5439E">
      <w:pPr>
        <w:rPr>
          <w:lang w:val="en-US"/>
        </w:rPr>
      </w:pPr>
    </w:p>
    <w:p w:rsidR="00C5439E" w:rsidRPr="00975801" w:rsidRDefault="00C5439E">
      <w:pPr>
        <w:rPr>
          <w:lang w:val="en-US"/>
        </w:rPr>
      </w:pPr>
    </w:p>
    <w:sectPr w:rsidR="00C5439E" w:rsidRPr="00975801" w:rsidSect="00A5261F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A1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5C5C"/>
    <w:multiLevelType w:val="hybridMultilevel"/>
    <w:tmpl w:val="0F907A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945"/>
    <w:rsid w:val="00002327"/>
    <w:rsid w:val="0005191F"/>
    <w:rsid w:val="00095A65"/>
    <w:rsid w:val="000C18B2"/>
    <w:rsid w:val="000D073F"/>
    <w:rsid w:val="00122067"/>
    <w:rsid w:val="00140EA5"/>
    <w:rsid w:val="00170C19"/>
    <w:rsid w:val="00172711"/>
    <w:rsid w:val="001D72AC"/>
    <w:rsid w:val="002763E6"/>
    <w:rsid w:val="002A7704"/>
    <w:rsid w:val="00311A3E"/>
    <w:rsid w:val="00313DED"/>
    <w:rsid w:val="00326EC3"/>
    <w:rsid w:val="00337854"/>
    <w:rsid w:val="00361E68"/>
    <w:rsid w:val="003C2536"/>
    <w:rsid w:val="004301BD"/>
    <w:rsid w:val="0045266C"/>
    <w:rsid w:val="004A3C08"/>
    <w:rsid w:val="004C015C"/>
    <w:rsid w:val="004F78CC"/>
    <w:rsid w:val="00500E7B"/>
    <w:rsid w:val="0050393F"/>
    <w:rsid w:val="005442A9"/>
    <w:rsid w:val="00545137"/>
    <w:rsid w:val="00563F76"/>
    <w:rsid w:val="005969B5"/>
    <w:rsid w:val="005A55EE"/>
    <w:rsid w:val="005B366C"/>
    <w:rsid w:val="005C77F8"/>
    <w:rsid w:val="005E1E38"/>
    <w:rsid w:val="0060465C"/>
    <w:rsid w:val="006548D3"/>
    <w:rsid w:val="00675C97"/>
    <w:rsid w:val="00687F73"/>
    <w:rsid w:val="006F4905"/>
    <w:rsid w:val="007001FC"/>
    <w:rsid w:val="007047E2"/>
    <w:rsid w:val="00753713"/>
    <w:rsid w:val="007708FE"/>
    <w:rsid w:val="00795229"/>
    <w:rsid w:val="007A6584"/>
    <w:rsid w:val="00821F59"/>
    <w:rsid w:val="008B7F18"/>
    <w:rsid w:val="008D4D21"/>
    <w:rsid w:val="008F3C3C"/>
    <w:rsid w:val="00975801"/>
    <w:rsid w:val="00A45848"/>
    <w:rsid w:val="00A5261F"/>
    <w:rsid w:val="00A5344C"/>
    <w:rsid w:val="00A67CAE"/>
    <w:rsid w:val="00A71695"/>
    <w:rsid w:val="00AC1945"/>
    <w:rsid w:val="00AC4E0C"/>
    <w:rsid w:val="00AF427B"/>
    <w:rsid w:val="00B1022B"/>
    <w:rsid w:val="00B64994"/>
    <w:rsid w:val="00BD20E4"/>
    <w:rsid w:val="00BD6BCF"/>
    <w:rsid w:val="00BF1AF7"/>
    <w:rsid w:val="00C06388"/>
    <w:rsid w:val="00C156F4"/>
    <w:rsid w:val="00C47D50"/>
    <w:rsid w:val="00C5439E"/>
    <w:rsid w:val="00C844E4"/>
    <w:rsid w:val="00CC3D17"/>
    <w:rsid w:val="00CD6F50"/>
    <w:rsid w:val="00D02326"/>
    <w:rsid w:val="00D0508A"/>
    <w:rsid w:val="00D0614B"/>
    <w:rsid w:val="00D343E6"/>
    <w:rsid w:val="00D91FFD"/>
    <w:rsid w:val="00E71995"/>
    <w:rsid w:val="00E9322A"/>
    <w:rsid w:val="00E94903"/>
    <w:rsid w:val="00EB2004"/>
    <w:rsid w:val="00EF1B66"/>
    <w:rsid w:val="00F05D9A"/>
    <w:rsid w:val="00F3685F"/>
    <w:rsid w:val="00F42C54"/>
    <w:rsid w:val="00FF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439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343E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63F76"/>
    <w:rPr>
      <w:b/>
      <w:bCs/>
    </w:rPr>
  </w:style>
  <w:style w:type="paragraph" w:styleId="a5">
    <w:name w:val="List Paragraph"/>
    <w:basedOn w:val="a"/>
    <w:uiPriority w:val="34"/>
    <w:qFormat/>
    <w:rsid w:val="00654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filoxe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rectmarket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loxen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loxeno.com/user/registerfor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PM</cp:lastModifiedBy>
  <cp:revision>5</cp:revision>
  <dcterms:created xsi:type="dcterms:W3CDTF">2017-08-04T06:37:00Z</dcterms:created>
  <dcterms:modified xsi:type="dcterms:W3CDTF">2017-08-11T07:42:00Z</dcterms:modified>
</cp:coreProperties>
</file>