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2D2" w:rsidRPr="00B03A48" w:rsidRDefault="001722D2" w:rsidP="001722D2">
      <w:pPr>
        <w:pStyle w:val="1"/>
        <w:spacing w:line="240" w:lineRule="auto"/>
        <w:jc w:val="left"/>
        <w:rPr>
          <w:sz w:val="20"/>
          <w:szCs w:val="20"/>
        </w:rPr>
      </w:pPr>
      <w:bookmarkStart w:id="0" w:name="_GoBack"/>
    </w:p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70"/>
        <w:gridCol w:w="2223"/>
        <w:gridCol w:w="4627"/>
      </w:tblGrid>
      <w:tr w:rsidR="00B03A48" w:rsidRPr="00B03A48" w:rsidTr="009B041A">
        <w:trPr>
          <w:trHeight w:val="738"/>
        </w:trPr>
        <w:tc>
          <w:tcPr>
            <w:tcW w:w="1681" w:type="pct"/>
          </w:tcPr>
          <w:bookmarkEnd w:id="0"/>
          <w:p w:rsidR="00B03A48" w:rsidRPr="00E7565D" w:rsidRDefault="00B03A48" w:rsidP="009B041A">
            <w:pPr>
              <w:rPr>
                <w:szCs w:val="20"/>
              </w:rPr>
            </w:pPr>
            <w:r w:rsidRPr="00B03A48">
              <w:rPr>
                <w:szCs w:val="20"/>
              </w:rPr>
              <w:t xml:space="preserve">            </w:t>
            </w:r>
            <w:r w:rsidRPr="00E7565D">
              <w:rPr>
                <w:noProof/>
                <w:szCs w:val="20"/>
              </w:rPr>
              <w:drawing>
                <wp:inline distT="0" distB="0" distL="0" distR="0" wp14:anchorId="08526F6A" wp14:editId="5D88F7D1">
                  <wp:extent cx="474980" cy="474980"/>
                  <wp:effectExtent l="0" t="0" r="0" b="0"/>
                  <wp:docPr id="3" name="pic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est1"/>
                          <pic:cNvPicPr preferRelativeResize="0"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980" cy="474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7" w:type="pct"/>
          </w:tcPr>
          <w:p w:rsidR="00B03A48" w:rsidRPr="00E7565D" w:rsidRDefault="00B03A48" w:rsidP="009B041A">
            <w:pPr>
              <w:jc w:val="right"/>
              <w:rPr>
                <w:szCs w:val="20"/>
              </w:rPr>
            </w:pPr>
          </w:p>
        </w:tc>
        <w:tc>
          <w:tcPr>
            <w:tcW w:w="2242" w:type="pct"/>
          </w:tcPr>
          <w:p w:rsidR="00B03A48" w:rsidRPr="00332BC7" w:rsidRDefault="00B03A48" w:rsidP="00332BC7">
            <w:pPr>
              <w:tabs>
                <w:tab w:val="right" w:pos="3239"/>
                <w:tab w:val="left" w:pos="3380"/>
              </w:tabs>
              <w:ind w:left="0" w:firstLine="0"/>
              <w:rPr>
                <w:szCs w:val="20"/>
              </w:rPr>
            </w:pPr>
            <w:r w:rsidRPr="00332BC7">
              <w:rPr>
                <w:szCs w:val="20"/>
              </w:rPr>
              <w:tab/>
              <w:t>Ημερομηνία:</w:t>
            </w:r>
            <w:r w:rsidRPr="00332BC7">
              <w:rPr>
                <w:szCs w:val="20"/>
              </w:rPr>
              <w:tab/>
            </w:r>
            <w:r w:rsidR="002E320E" w:rsidRPr="00332BC7">
              <w:rPr>
                <w:szCs w:val="20"/>
                <w:lang w:val="en-US"/>
              </w:rPr>
              <w:t>0</w:t>
            </w:r>
            <w:r w:rsidR="00EF3524" w:rsidRPr="00332BC7">
              <w:rPr>
                <w:szCs w:val="20"/>
              </w:rPr>
              <w:t>3</w:t>
            </w:r>
            <w:r w:rsidRPr="00332BC7">
              <w:rPr>
                <w:szCs w:val="20"/>
              </w:rPr>
              <w:t>-</w:t>
            </w:r>
            <w:r w:rsidR="00EF3524" w:rsidRPr="00332BC7">
              <w:rPr>
                <w:szCs w:val="20"/>
              </w:rPr>
              <w:t>01</w:t>
            </w:r>
            <w:r w:rsidRPr="00332BC7">
              <w:rPr>
                <w:szCs w:val="20"/>
              </w:rPr>
              <w:t>-201</w:t>
            </w:r>
            <w:r w:rsidR="00EF3524" w:rsidRPr="00332BC7">
              <w:rPr>
                <w:szCs w:val="20"/>
              </w:rPr>
              <w:t>9</w:t>
            </w:r>
            <w:r w:rsidRPr="00332BC7">
              <w:rPr>
                <w:szCs w:val="20"/>
              </w:rPr>
              <w:tab/>
              <w:t>Αριθ. Πρωτ.:</w:t>
            </w:r>
            <w:r w:rsidRPr="00332BC7">
              <w:rPr>
                <w:szCs w:val="20"/>
              </w:rPr>
              <w:tab/>
            </w:r>
            <w:r w:rsidR="00332BC7" w:rsidRPr="00332BC7">
              <w:rPr>
                <w:szCs w:val="20"/>
              </w:rPr>
              <w:t>31</w:t>
            </w:r>
            <w:r w:rsidR="00E7565D" w:rsidRPr="00332BC7">
              <w:rPr>
                <w:szCs w:val="20"/>
              </w:rPr>
              <w:t>/</w:t>
            </w:r>
            <w:r w:rsidR="00332BC7" w:rsidRPr="00332BC7">
              <w:rPr>
                <w:szCs w:val="20"/>
              </w:rPr>
              <w:t>8</w:t>
            </w:r>
          </w:p>
        </w:tc>
      </w:tr>
      <w:tr w:rsidR="00B03A48" w:rsidRPr="00B03A48" w:rsidTr="00B03A48">
        <w:trPr>
          <w:trHeight w:hRule="exact" w:val="1290"/>
        </w:trPr>
        <w:tc>
          <w:tcPr>
            <w:tcW w:w="1681" w:type="pct"/>
          </w:tcPr>
          <w:p w:rsidR="00B03A48" w:rsidRPr="00B03A48" w:rsidRDefault="00B03A48" w:rsidP="009B041A">
            <w:pPr>
              <w:jc w:val="left"/>
              <w:rPr>
                <w:spacing w:val="5"/>
                <w:w w:val="105"/>
                <w:szCs w:val="20"/>
              </w:rPr>
            </w:pPr>
            <w:r w:rsidRPr="00B03A48">
              <w:rPr>
                <w:b/>
                <w:spacing w:val="5"/>
                <w:w w:val="105"/>
                <w:szCs w:val="20"/>
              </w:rPr>
              <w:t>ΕΛΛΗΝΙΚΗ</w:t>
            </w:r>
            <w:r w:rsidRPr="00B03A48">
              <w:rPr>
                <w:b/>
                <w:spacing w:val="25"/>
                <w:w w:val="80"/>
                <w:szCs w:val="20"/>
              </w:rPr>
              <w:t xml:space="preserve"> </w:t>
            </w:r>
            <w:r w:rsidRPr="00B03A48">
              <w:rPr>
                <w:b/>
                <w:spacing w:val="5"/>
                <w:szCs w:val="20"/>
              </w:rPr>
              <w:t>ΔΗΜΟΚΡΑΤΙΑ</w:t>
            </w:r>
            <w:r w:rsidRPr="00B03A48">
              <w:rPr>
                <w:spacing w:val="5"/>
                <w:szCs w:val="20"/>
              </w:rPr>
              <w:t xml:space="preserve"> </w:t>
            </w:r>
            <w:r w:rsidRPr="00B03A48">
              <w:rPr>
                <w:b/>
                <w:szCs w:val="20"/>
              </w:rPr>
              <w:t>ΝΟΜΟΣ ΦΟΙΩΤΙΔΑΣ</w:t>
            </w:r>
          </w:p>
          <w:p w:rsidR="00B03A48" w:rsidRPr="00B03A48" w:rsidRDefault="00B03A48" w:rsidP="009B041A">
            <w:pPr>
              <w:rPr>
                <w:b/>
                <w:szCs w:val="20"/>
              </w:rPr>
            </w:pPr>
            <w:r w:rsidRPr="00B03A48">
              <w:rPr>
                <w:b/>
                <w:szCs w:val="20"/>
              </w:rPr>
              <w:t>ΔΗΜΟΣ ΜΑΚΡΑΚΩΜΗΣ</w:t>
            </w:r>
          </w:p>
          <w:p w:rsidR="00B03A48" w:rsidRPr="00B03A48" w:rsidRDefault="00B03A48" w:rsidP="00B03A48">
            <w:pPr>
              <w:jc w:val="left"/>
              <w:rPr>
                <w:b/>
                <w:spacing w:val="2"/>
                <w:szCs w:val="20"/>
              </w:rPr>
            </w:pPr>
            <w:bookmarkStart w:id="1" w:name="OLE_LINK19"/>
            <w:bookmarkStart w:id="2" w:name="OLE_LINK20"/>
            <w:r w:rsidRPr="00B03A48">
              <w:rPr>
                <w:b/>
                <w:szCs w:val="20"/>
              </w:rPr>
              <w:t>ΤΜΗΜΑ ΤΕΧΝΙΚΩΝ ΥΠΗΡΕΣΙΩΝ &amp; ΠΟΛΕΟΔΟΜΙΑΣ</w:t>
            </w:r>
            <w:bookmarkEnd w:id="1"/>
            <w:bookmarkEnd w:id="2"/>
          </w:p>
        </w:tc>
        <w:tc>
          <w:tcPr>
            <w:tcW w:w="1077" w:type="pct"/>
          </w:tcPr>
          <w:p w:rsidR="00B03A48" w:rsidRPr="00B03A48" w:rsidRDefault="00E251CC" w:rsidP="009B041A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ΥΠΗΡΕΣΙΑ</w:t>
            </w:r>
            <w:r w:rsidR="00B03A48" w:rsidRPr="00B03A48">
              <w:rPr>
                <w:b/>
                <w:szCs w:val="20"/>
              </w:rPr>
              <w:t>:</w:t>
            </w:r>
          </w:p>
          <w:p w:rsidR="00B03A48" w:rsidRPr="00B03A48" w:rsidRDefault="00B03A48" w:rsidP="009B041A">
            <w:pPr>
              <w:jc w:val="right"/>
              <w:rPr>
                <w:b/>
                <w:szCs w:val="20"/>
              </w:rPr>
            </w:pPr>
          </w:p>
          <w:p w:rsidR="00B03A48" w:rsidRPr="00B03A48" w:rsidRDefault="00B03A48" w:rsidP="009B041A">
            <w:pPr>
              <w:jc w:val="right"/>
              <w:rPr>
                <w:b/>
                <w:szCs w:val="20"/>
              </w:rPr>
            </w:pPr>
          </w:p>
          <w:p w:rsidR="00B03A48" w:rsidRPr="00B03A48" w:rsidRDefault="00B03A48" w:rsidP="009B041A">
            <w:pPr>
              <w:jc w:val="right"/>
              <w:rPr>
                <w:b/>
                <w:szCs w:val="20"/>
              </w:rPr>
            </w:pPr>
          </w:p>
        </w:tc>
        <w:tc>
          <w:tcPr>
            <w:tcW w:w="2242" w:type="pct"/>
          </w:tcPr>
          <w:p w:rsidR="00B03A48" w:rsidRPr="00B03A48" w:rsidRDefault="00EF3524" w:rsidP="009B041A">
            <w:pPr>
              <w:tabs>
                <w:tab w:val="left" w:pos="2880"/>
              </w:tabs>
              <w:jc w:val="left"/>
              <w:rPr>
                <w:b/>
                <w:bCs/>
                <w:szCs w:val="20"/>
              </w:rPr>
            </w:pPr>
            <w:bookmarkStart w:id="3" w:name="OLE_LINK34"/>
            <w:bookmarkStart w:id="4" w:name="OLE_LINK35"/>
            <w:bookmarkStart w:id="5" w:name="OLE_LINK36"/>
            <w:bookmarkStart w:id="6" w:name="OLE_LINK6"/>
            <w:r w:rsidRPr="00EF3524">
              <w:rPr>
                <w:b/>
                <w:bCs/>
                <w:szCs w:val="20"/>
              </w:rPr>
              <w:t>ΛΕΙΤΟΥΡΓΙΑ ΚΑΙ ΣΥΝΤΗΡΗΣΗ ΕΓΚΑΤΑΣΤΑΣΕΩΝ ΕΠΕΞΕΡΓΑΣΙΑΣ ΛΥΜΑΤΩΝ ΔΗΜΟΥ ΜΑΚΡΑΚΩΜΗΣ</w:t>
            </w:r>
            <w:bookmarkEnd w:id="3"/>
            <w:bookmarkEnd w:id="4"/>
            <w:bookmarkEnd w:id="5"/>
            <w:bookmarkEnd w:id="6"/>
          </w:p>
        </w:tc>
      </w:tr>
      <w:tr w:rsidR="00B03A48" w:rsidRPr="00B03A48" w:rsidTr="009B041A">
        <w:trPr>
          <w:trHeight w:hRule="exact" w:val="408"/>
        </w:trPr>
        <w:tc>
          <w:tcPr>
            <w:tcW w:w="1681" w:type="pct"/>
            <w:vAlign w:val="bottom"/>
          </w:tcPr>
          <w:p w:rsidR="00B03A48" w:rsidRPr="00B03A48" w:rsidRDefault="00B03A48" w:rsidP="009B041A">
            <w:pPr>
              <w:rPr>
                <w:szCs w:val="20"/>
              </w:rPr>
            </w:pPr>
          </w:p>
        </w:tc>
        <w:tc>
          <w:tcPr>
            <w:tcW w:w="1077" w:type="pct"/>
            <w:vAlign w:val="center"/>
          </w:tcPr>
          <w:p w:rsidR="00B03A48" w:rsidRPr="00B03A48" w:rsidRDefault="000C1A26" w:rsidP="009B041A">
            <w:pPr>
              <w:jc w:val="right"/>
              <w:rPr>
                <w:b/>
                <w:szCs w:val="20"/>
              </w:rPr>
            </w:pPr>
            <w:r>
              <w:rPr>
                <w:b/>
                <w:spacing w:val="2"/>
                <w:szCs w:val="20"/>
              </w:rPr>
              <w:t>ΠΡΟΫ</w:t>
            </w:r>
            <w:r w:rsidR="00B03A48" w:rsidRPr="00B03A48">
              <w:rPr>
                <w:b/>
                <w:spacing w:val="2"/>
                <w:szCs w:val="20"/>
              </w:rPr>
              <w:t>ΠΟΛΟΓΙΣΜΟΣ:</w:t>
            </w:r>
          </w:p>
        </w:tc>
        <w:tc>
          <w:tcPr>
            <w:tcW w:w="2242" w:type="pct"/>
            <w:vAlign w:val="center"/>
          </w:tcPr>
          <w:p w:rsidR="00B03A48" w:rsidRPr="00B03A48" w:rsidRDefault="00EF3524" w:rsidP="000C1A26">
            <w:pPr>
              <w:jc w:val="left"/>
              <w:rPr>
                <w:szCs w:val="20"/>
              </w:rPr>
            </w:pPr>
            <w:r w:rsidRPr="00EF3524">
              <w:rPr>
                <w:b/>
                <w:spacing w:val="2"/>
                <w:szCs w:val="20"/>
              </w:rPr>
              <w:t>238.080,00</w:t>
            </w:r>
            <w:r w:rsidR="00B03A48" w:rsidRPr="00B03A48">
              <w:rPr>
                <w:b/>
                <w:spacing w:val="2"/>
                <w:szCs w:val="20"/>
              </w:rPr>
              <w:t>€ (</w:t>
            </w:r>
            <w:r w:rsidR="00B03A48" w:rsidRPr="00B03A48">
              <w:rPr>
                <w:b/>
                <w:spacing w:val="2"/>
                <w:szCs w:val="20"/>
                <w:lang w:val="en-US"/>
              </w:rPr>
              <w:t>ME</w:t>
            </w:r>
            <w:r w:rsidR="00B03A48" w:rsidRPr="00B03A48">
              <w:rPr>
                <w:b/>
                <w:spacing w:val="2"/>
                <w:szCs w:val="20"/>
              </w:rPr>
              <w:t xml:space="preserve"> ΦΠΑ</w:t>
            </w:r>
            <w:r w:rsidR="00B03A48" w:rsidRPr="00B03A48">
              <w:rPr>
                <w:b/>
                <w:spacing w:val="2"/>
                <w:szCs w:val="20"/>
                <w:lang w:val="en-US"/>
              </w:rPr>
              <w:t xml:space="preserve"> 24%</w:t>
            </w:r>
            <w:r w:rsidR="00B03A48" w:rsidRPr="00B03A48">
              <w:rPr>
                <w:b/>
                <w:spacing w:val="2"/>
                <w:szCs w:val="20"/>
              </w:rPr>
              <w:t>)</w:t>
            </w:r>
          </w:p>
        </w:tc>
      </w:tr>
    </w:tbl>
    <w:p w:rsidR="001722D2" w:rsidRPr="00B03A48" w:rsidRDefault="001722D2" w:rsidP="001722D2">
      <w:pPr>
        <w:rPr>
          <w:szCs w:val="20"/>
        </w:rPr>
      </w:pPr>
    </w:p>
    <w:p w:rsidR="00845170" w:rsidRPr="00B03A48" w:rsidRDefault="002A28B4" w:rsidP="00BC7BDB">
      <w:pPr>
        <w:pStyle w:val="1"/>
        <w:spacing w:line="240" w:lineRule="auto"/>
        <w:rPr>
          <w:sz w:val="28"/>
          <w:szCs w:val="28"/>
        </w:rPr>
      </w:pPr>
      <w:bookmarkStart w:id="7" w:name="OLE_LINK4"/>
      <w:bookmarkStart w:id="8" w:name="OLE_LINK5"/>
      <w:r w:rsidRPr="00B03A48">
        <w:rPr>
          <w:sz w:val="28"/>
          <w:szCs w:val="28"/>
        </w:rPr>
        <w:t>ΠΡΟΚΗΡΥΞΗ ΔΗΜΟΣΙΑΣ ΣΥΜΒΑΣ</w:t>
      </w:r>
      <w:r w:rsidR="003B6811" w:rsidRPr="00B03A48">
        <w:rPr>
          <w:sz w:val="28"/>
          <w:szCs w:val="28"/>
        </w:rPr>
        <w:t>ΗΣ</w:t>
      </w:r>
    </w:p>
    <w:bookmarkEnd w:id="7"/>
    <w:bookmarkEnd w:id="8"/>
    <w:p w:rsidR="00845170" w:rsidRPr="00B03A48" w:rsidRDefault="003B6811" w:rsidP="00BC7BDB">
      <w:pPr>
        <w:pStyle w:val="2"/>
        <w:spacing w:line="240" w:lineRule="auto"/>
        <w:ind w:right="4"/>
      </w:pPr>
      <w:r w:rsidRPr="00B03A48">
        <w:t>(ΑΡΘΡΟΥ 122 Ν.4412/16)</w:t>
      </w:r>
    </w:p>
    <w:p w:rsidR="00845170" w:rsidRPr="00B03A48" w:rsidRDefault="00845170" w:rsidP="00BC7BDB">
      <w:pPr>
        <w:spacing w:after="0" w:line="240" w:lineRule="auto"/>
        <w:ind w:left="49" w:firstLine="0"/>
        <w:jc w:val="center"/>
      </w:pPr>
    </w:p>
    <w:p w:rsidR="00845170" w:rsidRPr="009477BD" w:rsidRDefault="006432A5" w:rsidP="00BC7BDB">
      <w:pPr>
        <w:numPr>
          <w:ilvl w:val="0"/>
          <w:numId w:val="1"/>
        </w:numPr>
        <w:spacing w:after="0" w:line="240" w:lineRule="auto"/>
        <w:ind w:hanging="427"/>
        <w:jc w:val="left"/>
      </w:pPr>
      <w:r w:rsidRPr="009477BD">
        <w:rPr>
          <w:b/>
        </w:rPr>
        <w:t>Επωνυμία και Διευθύνσεις:</w:t>
      </w:r>
    </w:p>
    <w:p w:rsidR="00845170" w:rsidRPr="009477BD" w:rsidRDefault="002A28B4" w:rsidP="00BC7BDB">
      <w:pPr>
        <w:spacing w:after="0" w:line="240" w:lineRule="auto"/>
        <w:ind w:left="425" w:firstLine="0"/>
        <w:rPr>
          <w:color w:val="auto"/>
        </w:rPr>
      </w:pPr>
      <w:r w:rsidRPr="009477BD">
        <w:rPr>
          <w:color w:val="auto"/>
        </w:rPr>
        <w:t xml:space="preserve">Επίσημη Επωνυμία: </w:t>
      </w:r>
      <w:r w:rsidR="0086321C" w:rsidRPr="009477BD">
        <w:rPr>
          <w:color w:val="auto"/>
        </w:rPr>
        <w:t>Δήμος Μακρακώμης</w:t>
      </w:r>
      <w:r w:rsidRPr="009477BD">
        <w:rPr>
          <w:color w:val="auto"/>
        </w:rPr>
        <w:t xml:space="preserve"> / </w:t>
      </w:r>
      <w:r w:rsidR="0086321C" w:rsidRPr="009477BD">
        <w:rPr>
          <w:color w:val="auto"/>
        </w:rPr>
        <w:t xml:space="preserve">Αυτοτελές Τμήμα </w:t>
      </w:r>
      <w:r w:rsidRPr="009477BD">
        <w:rPr>
          <w:color w:val="auto"/>
        </w:rPr>
        <w:t xml:space="preserve">Τεχνικών </w:t>
      </w:r>
      <w:r w:rsidR="0024707B" w:rsidRPr="009477BD">
        <w:rPr>
          <w:color w:val="auto"/>
        </w:rPr>
        <w:t xml:space="preserve">Υπηρεσιών </w:t>
      </w:r>
      <w:r w:rsidR="0086321C" w:rsidRPr="009477BD">
        <w:rPr>
          <w:color w:val="auto"/>
        </w:rPr>
        <w:t>&amp; Πολεοδομίας</w:t>
      </w:r>
    </w:p>
    <w:p w:rsidR="00845170" w:rsidRPr="009477BD" w:rsidRDefault="002A28B4" w:rsidP="00BC7BDB">
      <w:pPr>
        <w:spacing w:after="0" w:line="240" w:lineRule="auto"/>
        <w:ind w:left="425" w:firstLine="0"/>
        <w:jc w:val="left"/>
        <w:rPr>
          <w:color w:val="auto"/>
        </w:rPr>
      </w:pPr>
      <w:r w:rsidRPr="009477BD">
        <w:rPr>
          <w:color w:val="auto"/>
        </w:rPr>
        <w:t xml:space="preserve">Ταχυδρομική Διεύθυνση: </w:t>
      </w:r>
      <w:r w:rsidR="0086321C" w:rsidRPr="009477BD">
        <w:rPr>
          <w:color w:val="auto"/>
        </w:rPr>
        <w:t>Αφών Πάππα 2</w:t>
      </w:r>
      <w:r w:rsidRPr="009477BD">
        <w:rPr>
          <w:color w:val="auto"/>
        </w:rPr>
        <w:t xml:space="preserve">, TK </w:t>
      </w:r>
      <w:r w:rsidR="0086321C" w:rsidRPr="009477BD">
        <w:rPr>
          <w:color w:val="auto"/>
        </w:rPr>
        <w:t>35003</w:t>
      </w:r>
      <w:r w:rsidRPr="009477BD">
        <w:rPr>
          <w:color w:val="auto"/>
        </w:rPr>
        <w:t xml:space="preserve">, </w:t>
      </w:r>
      <w:r w:rsidR="0086321C" w:rsidRPr="009477BD">
        <w:rPr>
          <w:color w:val="auto"/>
        </w:rPr>
        <w:t>Σπερχειάδα Φθιώτιδας</w:t>
      </w:r>
      <w:r w:rsidRPr="009477BD">
        <w:rPr>
          <w:color w:val="auto"/>
        </w:rPr>
        <w:t>, Ελλάδα</w:t>
      </w:r>
    </w:p>
    <w:p w:rsidR="00845170" w:rsidRPr="009477BD" w:rsidRDefault="002A28B4" w:rsidP="00BC7BDB">
      <w:pPr>
        <w:spacing w:after="0" w:line="240" w:lineRule="auto"/>
        <w:ind w:left="425" w:firstLine="0"/>
      </w:pPr>
      <w:r w:rsidRPr="009477BD">
        <w:t xml:space="preserve">Κωδικός NUTS: </w:t>
      </w:r>
      <w:bookmarkStart w:id="9" w:name="OLE_LINK1"/>
      <w:bookmarkStart w:id="10" w:name="OLE_LINK2"/>
      <w:bookmarkStart w:id="11" w:name="OLE_LINK3"/>
      <w:r w:rsidR="00E24D2E" w:rsidRPr="009477BD">
        <w:t>EL644</w:t>
      </w:r>
      <w:r w:rsidRPr="009477BD">
        <w:t xml:space="preserve"> </w:t>
      </w:r>
      <w:r w:rsidR="00080DDE" w:rsidRPr="009477BD">
        <w:t>ΦΘΙΩΤΙΔΑ</w:t>
      </w:r>
      <w:bookmarkEnd w:id="9"/>
      <w:bookmarkEnd w:id="10"/>
      <w:bookmarkEnd w:id="11"/>
    </w:p>
    <w:p w:rsidR="0086321C" w:rsidRPr="009477BD" w:rsidRDefault="002A28B4" w:rsidP="00BC7BDB">
      <w:pPr>
        <w:spacing w:after="0" w:line="240" w:lineRule="auto"/>
        <w:ind w:left="425" w:firstLine="0"/>
        <w:rPr>
          <w:color w:val="auto"/>
        </w:rPr>
      </w:pPr>
      <w:r w:rsidRPr="009477BD">
        <w:rPr>
          <w:color w:val="auto"/>
        </w:rPr>
        <w:t xml:space="preserve">Ηλεκτρονικό ταχυδρομείο: </w:t>
      </w:r>
      <w:hyperlink r:id="rId10" w:history="1">
        <w:r w:rsidR="00E84C03" w:rsidRPr="00452E72">
          <w:rPr>
            <w:rStyle w:val="-"/>
            <w:lang w:val="en-US"/>
          </w:rPr>
          <w:t>s</w:t>
        </w:r>
        <w:r w:rsidR="00E84C03" w:rsidRPr="00452E72">
          <w:rPr>
            <w:rStyle w:val="-"/>
          </w:rPr>
          <w:t>.</w:t>
        </w:r>
        <w:r w:rsidR="00E84C03" w:rsidRPr="00452E72">
          <w:rPr>
            <w:rStyle w:val="-"/>
            <w:lang w:val="en-US"/>
          </w:rPr>
          <w:t>anagnostou</w:t>
        </w:r>
        <w:r w:rsidR="00E84C03" w:rsidRPr="00452E72">
          <w:rPr>
            <w:rStyle w:val="-"/>
          </w:rPr>
          <w:t>@</w:t>
        </w:r>
        <w:r w:rsidR="00E84C03" w:rsidRPr="00452E72">
          <w:rPr>
            <w:rStyle w:val="-"/>
            <w:lang w:val="en-US"/>
          </w:rPr>
          <w:t>dimosmakrakomis</w:t>
        </w:r>
        <w:r w:rsidR="00E84C03" w:rsidRPr="00452E72">
          <w:rPr>
            <w:rStyle w:val="-"/>
          </w:rPr>
          <w:t>.</w:t>
        </w:r>
        <w:r w:rsidR="00E84C03" w:rsidRPr="00452E72">
          <w:rPr>
            <w:rStyle w:val="-"/>
            <w:lang w:val="en-US"/>
          </w:rPr>
          <w:t>gov</w:t>
        </w:r>
        <w:r w:rsidR="00E84C03" w:rsidRPr="00452E72">
          <w:rPr>
            <w:rStyle w:val="-"/>
          </w:rPr>
          <w:t>.</w:t>
        </w:r>
        <w:r w:rsidR="00E84C03" w:rsidRPr="00452E72">
          <w:rPr>
            <w:rStyle w:val="-"/>
            <w:lang w:val="en-US"/>
          </w:rPr>
          <w:t>gr</w:t>
        </w:r>
      </w:hyperlink>
    </w:p>
    <w:p w:rsidR="00845170" w:rsidRPr="009477BD" w:rsidRDefault="002A28B4" w:rsidP="00BC7BDB">
      <w:pPr>
        <w:spacing w:after="0" w:line="240" w:lineRule="auto"/>
        <w:ind w:left="425" w:firstLine="0"/>
        <w:rPr>
          <w:color w:val="auto"/>
        </w:rPr>
      </w:pPr>
      <w:r w:rsidRPr="009477BD">
        <w:rPr>
          <w:color w:val="auto"/>
        </w:rPr>
        <w:t>Δ/</w:t>
      </w:r>
      <w:proofErr w:type="spellStart"/>
      <w:r w:rsidRPr="009477BD">
        <w:rPr>
          <w:color w:val="auto"/>
        </w:rPr>
        <w:t>νση</w:t>
      </w:r>
      <w:proofErr w:type="spellEnd"/>
      <w:r w:rsidRPr="009477BD">
        <w:rPr>
          <w:color w:val="auto"/>
        </w:rPr>
        <w:t xml:space="preserve"> στο διαδίκτυο: </w:t>
      </w:r>
      <w:hyperlink r:id="rId11" w:history="1">
        <w:r w:rsidR="00A2423F" w:rsidRPr="009477BD">
          <w:rPr>
            <w:rStyle w:val="-"/>
          </w:rPr>
          <w:t>www.</w:t>
        </w:r>
        <w:r w:rsidR="00A2423F" w:rsidRPr="009477BD">
          <w:rPr>
            <w:rStyle w:val="-"/>
            <w:lang w:val="en-US"/>
          </w:rPr>
          <w:t>dimosmakrakomis</w:t>
        </w:r>
        <w:r w:rsidR="00A2423F" w:rsidRPr="009477BD">
          <w:rPr>
            <w:rStyle w:val="-"/>
          </w:rPr>
          <w:t>.</w:t>
        </w:r>
        <w:proofErr w:type="spellStart"/>
        <w:r w:rsidR="00A2423F" w:rsidRPr="009477BD">
          <w:rPr>
            <w:rStyle w:val="-"/>
          </w:rPr>
          <w:t>gov.gr</w:t>
        </w:r>
        <w:proofErr w:type="spellEnd"/>
      </w:hyperlink>
    </w:p>
    <w:p w:rsidR="00845170" w:rsidRPr="009477BD" w:rsidRDefault="002A28B4" w:rsidP="00BC7BDB">
      <w:pPr>
        <w:spacing w:after="0" w:line="240" w:lineRule="auto"/>
        <w:ind w:left="425" w:firstLine="0"/>
        <w:rPr>
          <w:color w:val="auto"/>
        </w:rPr>
      </w:pPr>
      <w:r w:rsidRPr="009477BD">
        <w:rPr>
          <w:color w:val="auto"/>
        </w:rPr>
        <w:t>Αρμόδιος για πληροφορίες:</w:t>
      </w:r>
      <w:r w:rsidR="00A2423F" w:rsidRPr="009477BD">
        <w:rPr>
          <w:color w:val="auto"/>
        </w:rPr>
        <w:t xml:space="preserve"> </w:t>
      </w:r>
      <w:r w:rsidR="00EF3524">
        <w:rPr>
          <w:color w:val="auto"/>
        </w:rPr>
        <w:t>Αναγνώστου Σωτήρης</w:t>
      </w:r>
    </w:p>
    <w:p w:rsidR="00845170" w:rsidRPr="009477BD" w:rsidRDefault="00A2423F" w:rsidP="00BC7BDB">
      <w:pPr>
        <w:spacing w:after="0" w:line="240" w:lineRule="auto"/>
        <w:ind w:left="425" w:firstLine="0"/>
        <w:rPr>
          <w:color w:val="auto"/>
        </w:rPr>
      </w:pPr>
      <w:r w:rsidRPr="009477BD">
        <w:rPr>
          <w:color w:val="auto"/>
        </w:rPr>
        <w:t>Τηλέφωνο</w:t>
      </w:r>
      <w:r w:rsidR="002A28B4" w:rsidRPr="009477BD">
        <w:rPr>
          <w:color w:val="auto"/>
        </w:rPr>
        <w:t>: +30 2</w:t>
      </w:r>
      <w:r w:rsidRPr="009477BD">
        <w:rPr>
          <w:color w:val="auto"/>
        </w:rPr>
        <w:t>2363</w:t>
      </w:r>
      <w:r w:rsidR="002A28B4" w:rsidRPr="009477BD">
        <w:rPr>
          <w:color w:val="auto"/>
        </w:rPr>
        <w:t xml:space="preserve"> </w:t>
      </w:r>
      <w:r w:rsidRPr="009477BD">
        <w:rPr>
          <w:color w:val="auto"/>
        </w:rPr>
        <w:t>5</w:t>
      </w:r>
      <w:r w:rsidR="002A28B4" w:rsidRPr="009477BD">
        <w:rPr>
          <w:color w:val="auto"/>
        </w:rPr>
        <w:t>0</w:t>
      </w:r>
      <w:r w:rsidRPr="009477BD">
        <w:rPr>
          <w:color w:val="auto"/>
        </w:rPr>
        <w:t xml:space="preserve"> </w:t>
      </w:r>
      <w:r w:rsidR="002A28B4" w:rsidRPr="009477BD">
        <w:rPr>
          <w:color w:val="auto"/>
        </w:rPr>
        <w:t>2</w:t>
      </w:r>
      <w:r w:rsidRPr="009477BD">
        <w:rPr>
          <w:color w:val="auto"/>
        </w:rPr>
        <w:t>5</w:t>
      </w:r>
      <w:r w:rsidR="00E96F8A">
        <w:rPr>
          <w:color w:val="auto"/>
        </w:rPr>
        <w:t>8</w:t>
      </w:r>
    </w:p>
    <w:p w:rsidR="00845170" w:rsidRPr="009477BD" w:rsidRDefault="002A28B4" w:rsidP="00BC7BDB">
      <w:pPr>
        <w:spacing w:after="0" w:line="240" w:lineRule="auto"/>
        <w:ind w:left="425" w:firstLine="0"/>
        <w:rPr>
          <w:color w:val="auto"/>
          <w:lang w:val="en-US"/>
        </w:rPr>
      </w:pPr>
      <w:r w:rsidRPr="009477BD">
        <w:rPr>
          <w:color w:val="auto"/>
        </w:rPr>
        <w:t>Φαξ: +30</w:t>
      </w:r>
      <w:r w:rsidR="00A2423F" w:rsidRPr="009477BD">
        <w:rPr>
          <w:color w:val="auto"/>
          <w:lang w:val="en-US"/>
        </w:rPr>
        <w:t xml:space="preserve"> </w:t>
      </w:r>
      <w:r w:rsidRPr="009477BD">
        <w:rPr>
          <w:color w:val="auto"/>
        </w:rPr>
        <w:t>2</w:t>
      </w:r>
      <w:r w:rsidR="00A2423F" w:rsidRPr="009477BD">
        <w:rPr>
          <w:color w:val="auto"/>
          <w:lang w:val="en-US"/>
        </w:rPr>
        <w:t xml:space="preserve">2363 50 </w:t>
      </w:r>
      <w:r w:rsidRPr="009477BD">
        <w:rPr>
          <w:color w:val="auto"/>
        </w:rPr>
        <w:t>25</w:t>
      </w:r>
      <w:r w:rsidR="00A2423F" w:rsidRPr="009477BD">
        <w:rPr>
          <w:color w:val="auto"/>
          <w:lang w:val="en-US"/>
        </w:rPr>
        <w:t>9</w:t>
      </w:r>
    </w:p>
    <w:p w:rsidR="00845170" w:rsidRPr="009477BD" w:rsidRDefault="00BC7BDB" w:rsidP="00BC7BDB">
      <w:pPr>
        <w:numPr>
          <w:ilvl w:val="0"/>
          <w:numId w:val="1"/>
        </w:numPr>
        <w:spacing w:after="0" w:line="240" w:lineRule="auto"/>
        <w:ind w:hanging="427"/>
        <w:jc w:val="left"/>
      </w:pPr>
      <w:r w:rsidRPr="009477BD">
        <w:rPr>
          <w:b/>
        </w:rPr>
        <w:t>Επικοινωνία:</w:t>
      </w:r>
    </w:p>
    <w:p w:rsidR="00845170" w:rsidRPr="009477BD" w:rsidRDefault="002A28B4" w:rsidP="00BC7BDB">
      <w:pPr>
        <w:spacing w:after="0" w:line="240" w:lineRule="auto"/>
        <w:ind w:left="427" w:firstLine="0"/>
      </w:pPr>
      <w:r w:rsidRPr="009477BD">
        <w:t>Προσφέρεται ελεύθερη, πλήρης, άμεση και δωρεάν ηλεκτρονική πρόσβαση στα έγγραφα της σύμβασης</w:t>
      </w:r>
      <w:r w:rsidRPr="009477BD">
        <w:rPr>
          <w:vertAlign w:val="superscript"/>
        </w:rPr>
        <w:t xml:space="preserve"> </w:t>
      </w:r>
      <w:r w:rsidRPr="009477BD">
        <w:t xml:space="preserve">στον ειδικό, δημόσια </w:t>
      </w:r>
      <w:proofErr w:type="spellStart"/>
      <w:r w:rsidRPr="009477BD">
        <w:t>προσβάσιμο</w:t>
      </w:r>
      <w:proofErr w:type="spellEnd"/>
      <w:r w:rsidRPr="009477BD">
        <w:t xml:space="preserve">, χώρο </w:t>
      </w:r>
      <w:r w:rsidR="000C1A26">
        <w:t>"</w:t>
      </w:r>
      <w:r w:rsidRPr="009477BD">
        <w:t>ηλεκτρονικοί διαγωνισμοί</w:t>
      </w:r>
      <w:r w:rsidR="000C1A26">
        <w:t>"</w:t>
      </w:r>
      <w:r w:rsidRPr="009477BD">
        <w:t xml:space="preserve"> της πύλης </w:t>
      </w:r>
      <w:hyperlink r:id="rId12" w:history="1">
        <w:r w:rsidR="00A2423F" w:rsidRPr="009477BD">
          <w:rPr>
            <w:rStyle w:val="-"/>
          </w:rPr>
          <w:t>www.promitheus.gov.gr</w:t>
        </w:r>
      </w:hyperlink>
      <w:r w:rsidRPr="009477BD">
        <w:rPr>
          <w:color w:val="auto"/>
        </w:rPr>
        <w:t>,</w:t>
      </w:r>
      <w:r w:rsidR="00A2423F" w:rsidRPr="009477BD">
        <w:rPr>
          <w:color w:val="auto"/>
        </w:rPr>
        <w:t xml:space="preserve"> καθώς και στην ιστοσελίδα του Δήμου Μακρακώμης στην ηλεκτρονική διεύθυνση </w:t>
      </w:r>
      <w:hyperlink r:id="rId13" w:history="1">
        <w:r w:rsidR="00A2423F" w:rsidRPr="009477BD">
          <w:rPr>
            <w:rStyle w:val="-"/>
          </w:rPr>
          <w:t>www.</w:t>
        </w:r>
        <w:r w:rsidR="00A2423F" w:rsidRPr="009477BD">
          <w:rPr>
            <w:rStyle w:val="-"/>
            <w:lang w:val="en-US"/>
          </w:rPr>
          <w:t>dimosmakrakomis</w:t>
        </w:r>
        <w:r w:rsidR="00A2423F" w:rsidRPr="009477BD">
          <w:rPr>
            <w:rStyle w:val="-"/>
          </w:rPr>
          <w:t>.</w:t>
        </w:r>
        <w:proofErr w:type="spellStart"/>
        <w:r w:rsidR="00A2423F" w:rsidRPr="009477BD">
          <w:rPr>
            <w:rStyle w:val="-"/>
          </w:rPr>
          <w:t>gov.gr</w:t>
        </w:r>
        <w:proofErr w:type="spellEnd"/>
      </w:hyperlink>
      <w:r w:rsidR="003B6811" w:rsidRPr="009477BD">
        <w:t>.</w:t>
      </w:r>
    </w:p>
    <w:p w:rsidR="00845170" w:rsidRPr="009477BD" w:rsidRDefault="002A28B4" w:rsidP="00BC7BDB">
      <w:pPr>
        <w:spacing w:after="0" w:line="240" w:lineRule="auto"/>
        <w:ind w:left="437"/>
      </w:pPr>
      <w:r w:rsidRPr="009477BD">
        <w:t xml:space="preserve">Περαιτέρω πληροφορίες είναι διαθέσιμες </w:t>
      </w:r>
      <w:r w:rsidR="003B6811" w:rsidRPr="009477BD">
        <w:t>από</w:t>
      </w:r>
      <w:r w:rsidR="00080DDE" w:rsidRPr="009477BD">
        <w:t xml:space="preserve"> τ</w:t>
      </w:r>
      <w:r w:rsidR="003B6811" w:rsidRPr="009477BD">
        <w:t>η</w:t>
      </w:r>
      <w:r w:rsidR="00080DDE" w:rsidRPr="009477BD">
        <w:t>ν</w:t>
      </w:r>
      <w:r w:rsidR="003B6811" w:rsidRPr="009477BD">
        <w:t xml:space="preserve"> προαναφερθείσα διεύθυνση.</w:t>
      </w:r>
    </w:p>
    <w:p w:rsidR="00845170" w:rsidRPr="009477BD" w:rsidRDefault="002A28B4" w:rsidP="00BC7BDB">
      <w:pPr>
        <w:numPr>
          <w:ilvl w:val="0"/>
          <w:numId w:val="1"/>
        </w:numPr>
        <w:spacing w:after="0" w:line="240" w:lineRule="auto"/>
        <w:ind w:hanging="427"/>
        <w:jc w:val="left"/>
      </w:pPr>
      <w:r w:rsidRPr="009477BD">
        <w:rPr>
          <w:b/>
        </w:rPr>
        <w:t>Τύπος Αναθέτουσας Αρχής &amp; Δραστηριότητα που αυτή ασκεί:</w:t>
      </w:r>
    </w:p>
    <w:p w:rsidR="00845170" w:rsidRPr="009477BD" w:rsidRDefault="002A28B4" w:rsidP="00BC7BDB">
      <w:pPr>
        <w:spacing w:after="0" w:line="240" w:lineRule="auto"/>
        <w:ind w:left="437"/>
        <w:rPr>
          <w:b/>
        </w:rPr>
      </w:pPr>
      <w:r w:rsidRPr="009477BD">
        <w:t>Αρχή τοπικής αυτοδιοίκησης / Γενικές Δημόσιες Υπηρεσίες</w:t>
      </w:r>
      <w:r w:rsidR="00B01048" w:rsidRPr="009477BD">
        <w:t>.</w:t>
      </w:r>
    </w:p>
    <w:p w:rsidR="00845170" w:rsidRPr="009477BD" w:rsidRDefault="002A28B4" w:rsidP="00BC7BDB">
      <w:pPr>
        <w:numPr>
          <w:ilvl w:val="0"/>
          <w:numId w:val="1"/>
        </w:numPr>
        <w:spacing w:after="0" w:line="240" w:lineRule="auto"/>
        <w:ind w:hanging="427"/>
        <w:jc w:val="left"/>
      </w:pPr>
      <w:r w:rsidRPr="009477BD">
        <w:rPr>
          <w:b/>
        </w:rPr>
        <w:t>Η σύμβαση δεν αφορά από κοινού διαδικασία δημόσιας σύμβασης και δεν ανατ</w:t>
      </w:r>
      <w:r w:rsidR="00A2423F" w:rsidRPr="009477BD">
        <w:rPr>
          <w:b/>
        </w:rPr>
        <w:t>ίθεται από κεντρική αρχή αγορών.</w:t>
      </w:r>
    </w:p>
    <w:p w:rsidR="00845170" w:rsidRPr="009477BD" w:rsidRDefault="002A28B4" w:rsidP="00EF3524">
      <w:pPr>
        <w:numPr>
          <w:ilvl w:val="0"/>
          <w:numId w:val="1"/>
        </w:numPr>
        <w:spacing w:after="0" w:line="240" w:lineRule="auto"/>
        <w:ind w:hanging="427"/>
        <w:jc w:val="left"/>
        <w:rPr>
          <w:color w:val="auto"/>
        </w:rPr>
      </w:pPr>
      <w:r w:rsidRPr="009477BD">
        <w:rPr>
          <w:b/>
          <w:color w:val="auto"/>
        </w:rPr>
        <w:t xml:space="preserve">Κωδικός Κύριου Λεξιλογίου CPV: </w:t>
      </w:r>
      <w:bookmarkStart w:id="12" w:name="OLE_LINK7"/>
      <w:bookmarkStart w:id="13" w:name="OLE_LINK8"/>
      <w:r w:rsidR="00EF3524" w:rsidRPr="00EF3524">
        <w:rPr>
          <w:b/>
          <w:color w:val="auto"/>
        </w:rPr>
        <w:t>90481000-2</w:t>
      </w:r>
      <w:bookmarkEnd w:id="12"/>
      <w:bookmarkEnd w:id="13"/>
      <w:r w:rsidR="00EF3524" w:rsidRPr="00EF3524">
        <w:rPr>
          <w:b/>
          <w:color w:val="auto"/>
        </w:rPr>
        <w:t xml:space="preserve"> (Λειτουργία σταθμού επεξεργασίας λυμάτων)</w:t>
      </w:r>
    </w:p>
    <w:p w:rsidR="00845170" w:rsidRPr="009477BD" w:rsidRDefault="002A28B4" w:rsidP="00BC7BDB">
      <w:pPr>
        <w:numPr>
          <w:ilvl w:val="0"/>
          <w:numId w:val="1"/>
        </w:numPr>
        <w:spacing w:after="0" w:line="240" w:lineRule="auto"/>
        <w:ind w:hanging="427"/>
        <w:jc w:val="left"/>
        <w:rPr>
          <w:color w:val="auto"/>
        </w:rPr>
      </w:pPr>
      <w:r w:rsidRPr="009477BD">
        <w:rPr>
          <w:b/>
          <w:color w:val="auto"/>
        </w:rPr>
        <w:t xml:space="preserve">Είδος Σύμβασης: </w:t>
      </w:r>
      <w:r w:rsidR="00554BAB" w:rsidRPr="009477BD">
        <w:rPr>
          <w:color w:val="auto"/>
        </w:rPr>
        <w:t>ΥΠΗΡΕΣΙΕΣ</w:t>
      </w:r>
    </w:p>
    <w:p w:rsidR="00845170" w:rsidRPr="009477BD" w:rsidRDefault="002A28B4" w:rsidP="00E24D2E">
      <w:pPr>
        <w:numPr>
          <w:ilvl w:val="0"/>
          <w:numId w:val="1"/>
        </w:numPr>
        <w:spacing w:after="0" w:line="240" w:lineRule="auto"/>
        <w:ind w:hanging="427"/>
        <w:jc w:val="left"/>
        <w:rPr>
          <w:color w:val="auto"/>
        </w:rPr>
      </w:pPr>
      <w:r w:rsidRPr="009477BD">
        <w:rPr>
          <w:b/>
          <w:color w:val="auto"/>
        </w:rPr>
        <w:t xml:space="preserve">Τόπος Εκτέλεσης: </w:t>
      </w:r>
      <w:r w:rsidR="00D11255" w:rsidRPr="009477BD">
        <w:rPr>
          <w:color w:val="auto"/>
        </w:rPr>
        <w:t>Δήμος Μακρακώμης</w:t>
      </w:r>
      <w:r w:rsidR="00D11255" w:rsidRPr="009477BD">
        <w:rPr>
          <w:b/>
          <w:color w:val="auto"/>
        </w:rPr>
        <w:t xml:space="preserve"> </w:t>
      </w:r>
      <w:r w:rsidR="00D11255" w:rsidRPr="009477BD">
        <w:rPr>
          <w:color w:val="auto"/>
        </w:rPr>
        <w:t>(</w:t>
      </w:r>
      <w:r w:rsidRPr="009477BD">
        <w:rPr>
          <w:color w:val="auto"/>
        </w:rPr>
        <w:t xml:space="preserve">NUTS: </w:t>
      </w:r>
      <w:r w:rsidR="00E24D2E" w:rsidRPr="009477BD">
        <w:rPr>
          <w:color w:val="auto"/>
        </w:rPr>
        <w:t>EL644 ΦΘΙΩΤΙΔΑ</w:t>
      </w:r>
      <w:r w:rsidR="00D11255" w:rsidRPr="009477BD">
        <w:rPr>
          <w:color w:val="auto"/>
        </w:rPr>
        <w:t>)</w:t>
      </w:r>
    </w:p>
    <w:p w:rsidR="001722D2" w:rsidRPr="009477BD" w:rsidRDefault="002A28B4" w:rsidP="00EF3524">
      <w:pPr>
        <w:pStyle w:val="a4"/>
        <w:numPr>
          <w:ilvl w:val="0"/>
          <w:numId w:val="1"/>
        </w:numPr>
        <w:ind w:hanging="427"/>
        <w:rPr>
          <w:color w:val="auto"/>
        </w:rPr>
      </w:pPr>
      <w:r w:rsidRPr="009477BD">
        <w:rPr>
          <w:b/>
          <w:color w:val="auto"/>
        </w:rPr>
        <w:t>Τ</w:t>
      </w:r>
      <w:r w:rsidR="00BC7BDB" w:rsidRPr="009477BD">
        <w:rPr>
          <w:b/>
          <w:color w:val="auto"/>
        </w:rPr>
        <w:t xml:space="preserve">ίτλος </w:t>
      </w:r>
      <w:r w:rsidR="008F29AF" w:rsidRPr="009477BD">
        <w:rPr>
          <w:b/>
          <w:color w:val="auto"/>
        </w:rPr>
        <w:t>υπηρεσίας</w:t>
      </w:r>
      <w:r w:rsidRPr="009477BD">
        <w:rPr>
          <w:b/>
          <w:color w:val="auto"/>
        </w:rPr>
        <w:t>:</w:t>
      </w:r>
      <w:r w:rsidRPr="009477BD">
        <w:rPr>
          <w:color w:val="auto"/>
        </w:rPr>
        <w:t xml:space="preserve"> </w:t>
      </w:r>
      <w:r w:rsidR="001722D2" w:rsidRPr="000C1A26">
        <w:rPr>
          <w:b/>
          <w:color w:val="auto"/>
        </w:rPr>
        <w:t>«</w:t>
      </w:r>
      <w:r w:rsidR="00EF3524" w:rsidRPr="00EF3524">
        <w:rPr>
          <w:b/>
          <w:color w:val="auto"/>
        </w:rPr>
        <w:t>ΛΕΙΤΟΥΡΓΙΑ ΚΑΙ ΣΥΝΤΗΡΗΣΗ ΕΓΚΑΤΑΣΤΑΣΕΩΝ ΕΠΕΞΕΡΓΑΣΙΑΣ ΛΥΜΑΤΩΝ ΔΗΜΟΥ ΜΑΚΡΑΚΩΜΗΣ</w:t>
      </w:r>
      <w:r w:rsidR="001722D2" w:rsidRPr="000C1A26">
        <w:rPr>
          <w:b/>
          <w:color w:val="auto"/>
        </w:rPr>
        <w:t>»</w:t>
      </w:r>
    </w:p>
    <w:p w:rsidR="001722D2" w:rsidRPr="009477BD" w:rsidRDefault="002A28B4" w:rsidP="001722D2">
      <w:pPr>
        <w:numPr>
          <w:ilvl w:val="0"/>
          <w:numId w:val="1"/>
        </w:numPr>
        <w:spacing w:after="0" w:line="240" w:lineRule="auto"/>
        <w:ind w:hanging="427"/>
        <w:rPr>
          <w:color w:val="auto"/>
        </w:rPr>
      </w:pPr>
      <w:r w:rsidRPr="009477BD">
        <w:rPr>
          <w:b/>
          <w:color w:val="auto"/>
        </w:rPr>
        <w:t>Σύντομη Περιγραφή:</w:t>
      </w:r>
      <w:r w:rsidRPr="009477BD">
        <w:rPr>
          <w:i/>
          <w:color w:val="auto"/>
        </w:rPr>
        <w:t xml:space="preserve"> </w:t>
      </w:r>
    </w:p>
    <w:p w:rsidR="001722D2" w:rsidRPr="009477BD" w:rsidRDefault="00EF3524" w:rsidP="001722D2">
      <w:pPr>
        <w:spacing w:after="0" w:line="240" w:lineRule="auto"/>
        <w:ind w:left="427" w:firstLine="0"/>
        <w:rPr>
          <w:color w:val="auto"/>
        </w:rPr>
      </w:pPr>
      <w:r w:rsidRPr="00EF3524">
        <w:rPr>
          <w:color w:val="auto"/>
        </w:rPr>
        <w:t>Αντικείμενο της σύμβασης είναι η λειτουργία και η συντήρηση των Εγκαταστάσεων Επεξεργασίας Λυμάτων του Δήμου Μακρακώμης (ΕΕΛ Σπερχειάδας-Μακρακώμης και ΕΕΛ Αγ. Γεωργίου). Η εκτέλεση της παροχής της υπηρεσίας: «ΛΕΙΤΟΥΡΓΙΑ ΚΑΙ ΣΥΝΤΗΡΗΣΗ ΕΓΚΑΤΑΣΤΑΣΕΩΝ ΕΠΕΞΕΡΓΑΣΙΑΣ ΛΥΜΑΤΩΝ ΔΗΜΟΥ ΜΑΚΡΑΚΩΜΗΣ» είναι αναγκαία διότι οι εγκαταστάσεις πρέπει να λειτουργούν συνεχώς και αδιαλείπτως όλο το χρόνο προκειμένου να μην επιβαρυνθεί περιβαλλοντικά η ευρύτερη περιοχή</w:t>
      </w:r>
      <w:r w:rsidR="005D1893" w:rsidRPr="009477BD">
        <w:rPr>
          <w:color w:val="auto"/>
        </w:rPr>
        <w:t>.</w:t>
      </w:r>
    </w:p>
    <w:p w:rsidR="00845170" w:rsidRPr="009477BD" w:rsidRDefault="002A28B4" w:rsidP="001722D2">
      <w:pPr>
        <w:numPr>
          <w:ilvl w:val="0"/>
          <w:numId w:val="1"/>
        </w:numPr>
        <w:spacing w:after="0" w:line="240" w:lineRule="auto"/>
        <w:ind w:hanging="427"/>
        <w:rPr>
          <w:color w:val="auto"/>
        </w:rPr>
      </w:pPr>
      <w:r w:rsidRPr="009477BD">
        <w:rPr>
          <w:b/>
          <w:color w:val="auto"/>
        </w:rPr>
        <w:t xml:space="preserve">Εκτιμώμενη συνολική αξία: </w:t>
      </w:r>
      <w:r w:rsidRPr="009477BD">
        <w:rPr>
          <w:color w:val="auto"/>
        </w:rPr>
        <w:t xml:space="preserve">Αξία χωρίς ΦΠΑ </w:t>
      </w:r>
      <w:r w:rsidR="00EF3524">
        <w:rPr>
          <w:b/>
          <w:color w:val="auto"/>
        </w:rPr>
        <w:t>192</w:t>
      </w:r>
      <w:r w:rsidR="001722D2" w:rsidRPr="009477BD">
        <w:rPr>
          <w:b/>
          <w:color w:val="auto"/>
        </w:rPr>
        <w:t>.</w:t>
      </w:r>
      <w:r w:rsidR="005D1893" w:rsidRPr="009477BD">
        <w:rPr>
          <w:b/>
          <w:color w:val="auto"/>
        </w:rPr>
        <w:t>000</w:t>
      </w:r>
      <w:r w:rsidR="001722D2" w:rsidRPr="009477BD">
        <w:rPr>
          <w:b/>
          <w:color w:val="auto"/>
        </w:rPr>
        <w:t>,</w:t>
      </w:r>
      <w:r w:rsidR="005D1893" w:rsidRPr="009477BD">
        <w:rPr>
          <w:b/>
          <w:color w:val="auto"/>
        </w:rPr>
        <w:t>00</w:t>
      </w:r>
      <w:r w:rsidR="001722D2" w:rsidRPr="009477BD">
        <w:rPr>
          <w:b/>
          <w:sz w:val="22"/>
        </w:rPr>
        <w:t xml:space="preserve"> </w:t>
      </w:r>
      <w:r w:rsidR="000F5F00" w:rsidRPr="009477BD">
        <w:rPr>
          <w:b/>
          <w:color w:val="auto"/>
        </w:rPr>
        <w:t>ΕΥΡΩ</w:t>
      </w:r>
    </w:p>
    <w:p w:rsidR="00845170" w:rsidRPr="009477BD" w:rsidRDefault="002A28B4" w:rsidP="00BC7BDB">
      <w:pPr>
        <w:numPr>
          <w:ilvl w:val="0"/>
          <w:numId w:val="1"/>
        </w:numPr>
        <w:spacing w:after="0" w:line="240" w:lineRule="auto"/>
        <w:ind w:hanging="427"/>
        <w:jc w:val="left"/>
      </w:pPr>
      <w:r w:rsidRPr="009477BD">
        <w:rPr>
          <w:b/>
        </w:rPr>
        <w:t>Απαγορεύ</w:t>
      </w:r>
      <w:r w:rsidR="00D53AC1" w:rsidRPr="009477BD">
        <w:rPr>
          <w:b/>
        </w:rPr>
        <w:t>ονται οι εναλλακτικές προσφορές</w:t>
      </w:r>
    </w:p>
    <w:p w:rsidR="00845170" w:rsidRPr="00B03A48" w:rsidRDefault="002A28B4" w:rsidP="00483E45">
      <w:pPr>
        <w:numPr>
          <w:ilvl w:val="0"/>
          <w:numId w:val="1"/>
        </w:numPr>
        <w:spacing w:after="0" w:line="240" w:lineRule="auto"/>
        <w:ind w:hanging="427"/>
      </w:pPr>
      <w:r w:rsidRPr="00871590">
        <w:rPr>
          <w:b/>
          <w:color w:val="auto"/>
        </w:rPr>
        <w:t xml:space="preserve">Διάρκεια Σύμβασης: </w:t>
      </w:r>
      <w:r w:rsidR="000113DF" w:rsidRPr="00871590">
        <w:rPr>
          <w:color w:val="auto"/>
        </w:rPr>
        <w:t>Η π</w:t>
      </w:r>
      <w:r w:rsidRPr="00871590">
        <w:rPr>
          <w:color w:val="auto"/>
        </w:rPr>
        <w:t xml:space="preserve">ροθεσμία εκτέλεσης </w:t>
      </w:r>
      <w:r w:rsidR="005D1893">
        <w:rPr>
          <w:color w:val="auto"/>
        </w:rPr>
        <w:t>της υπηρεσίας</w:t>
      </w:r>
      <w:r w:rsidRPr="00871590">
        <w:rPr>
          <w:color w:val="auto"/>
        </w:rPr>
        <w:t xml:space="preserve"> είναι </w:t>
      </w:r>
      <w:r w:rsidR="00EF3524">
        <w:rPr>
          <w:b/>
          <w:color w:val="auto"/>
        </w:rPr>
        <w:t>είκοσι τέσσερις</w:t>
      </w:r>
      <w:r w:rsidR="005D1893" w:rsidRPr="005D1893">
        <w:rPr>
          <w:b/>
          <w:color w:val="auto"/>
        </w:rPr>
        <w:t xml:space="preserve"> (</w:t>
      </w:r>
      <w:r w:rsidR="00EF3524">
        <w:rPr>
          <w:b/>
          <w:color w:val="auto"/>
        </w:rPr>
        <w:t>24</w:t>
      </w:r>
      <w:r w:rsidR="005D1893" w:rsidRPr="005D1893">
        <w:rPr>
          <w:b/>
          <w:color w:val="auto"/>
        </w:rPr>
        <w:t>) μήνες</w:t>
      </w:r>
      <w:r w:rsidR="000F5F00" w:rsidRPr="00871590">
        <w:rPr>
          <w:color w:val="auto"/>
        </w:rPr>
        <w:t xml:space="preserve"> από την υπογραφή της</w:t>
      </w:r>
      <w:r w:rsidR="000F5F00" w:rsidRPr="00B03A48">
        <w:rPr>
          <w:color w:val="auto"/>
        </w:rPr>
        <w:t xml:space="preserve"> </w:t>
      </w:r>
      <w:r w:rsidR="000F5F00" w:rsidRPr="00B03A48">
        <w:t>σύμβασης.</w:t>
      </w:r>
    </w:p>
    <w:p w:rsidR="00B03A48" w:rsidRPr="00871590" w:rsidRDefault="002A28B4" w:rsidP="007574A6">
      <w:pPr>
        <w:numPr>
          <w:ilvl w:val="0"/>
          <w:numId w:val="1"/>
        </w:numPr>
        <w:spacing w:after="0" w:line="240" w:lineRule="auto"/>
        <w:ind w:hanging="427"/>
        <w:jc w:val="left"/>
      </w:pPr>
      <w:r w:rsidRPr="00871590">
        <w:rPr>
          <w:b/>
        </w:rPr>
        <w:t>Προϋποθέσεις συμμετοχής:</w:t>
      </w:r>
    </w:p>
    <w:p w:rsidR="007574A6" w:rsidRPr="00871590" w:rsidRDefault="00B03A48" w:rsidP="00B03A48">
      <w:pPr>
        <w:spacing w:after="0" w:line="240" w:lineRule="auto"/>
        <w:ind w:left="709" w:hanging="282"/>
      </w:pPr>
      <w:r w:rsidRPr="00871590">
        <w:rPr>
          <w:szCs w:val="20"/>
        </w:rPr>
        <w:t>•</w:t>
      </w:r>
      <w:r w:rsidRPr="00871590">
        <w:rPr>
          <w:szCs w:val="20"/>
        </w:rPr>
        <w:tab/>
      </w:r>
      <w:r w:rsidR="005001FD" w:rsidRPr="005001FD">
        <w:rPr>
          <w:szCs w:val="20"/>
        </w:rPr>
        <w:t>Δικαίωμα συμμετοχής στη διαδικασία σύναψης της παρούσας σύμβασης έχουν φυσικά ή νομικά πρόσωπα και, σε περίπτωση ενώσεων οικονομικών φορέων, τα μέλη αυτών, που είναι εγκατεστημένα σε:</w:t>
      </w:r>
    </w:p>
    <w:p w:rsidR="005001FD" w:rsidRDefault="005001FD" w:rsidP="005001FD">
      <w:pPr>
        <w:tabs>
          <w:tab w:val="left" w:pos="709"/>
          <w:tab w:val="left" w:pos="993"/>
        </w:tabs>
        <w:spacing w:after="0" w:line="240" w:lineRule="auto"/>
        <w:ind w:left="992" w:hanging="283"/>
      </w:pPr>
      <w:r>
        <w:t>α)</w:t>
      </w:r>
      <w:r>
        <w:tab/>
        <w:t>κράτος-μέλος της Ένωσης,</w:t>
      </w:r>
    </w:p>
    <w:p w:rsidR="005001FD" w:rsidRDefault="005001FD" w:rsidP="005001FD">
      <w:pPr>
        <w:tabs>
          <w:tab w:val="left" w:pos="709"/>
          <w:tab w:val="left" w:pos="993"/>
        </w:tabs>
        <w:spacing w:after="0" w:line="240" w:lineRule="auto"/>
        <w:ind w:left="992" w:hanging="283"/>
      </w:pPr>
      <w:r>
        <w:t>β)</w:t>
      </w:r>
      <w:r>
        <w:tab/>
        <w:t>κράτος-μέλος του Ευρωπαϊκού Οικονομικού Χώρου (Ε.Ο.Χ.),</w:t>
      </w:r>
    </w:p>
    <w:p w:rsidR="005001FD" w:rsidRDefault="005001FD" w:rsidP="005001FD">
      <w:pPr>
        <w:tabs>
          <w:tab w:val="left" w:pos="709"/>
        </w:tabs>
        <w:spacing w:after="0" w:line="240" w:lineRule="auto"/>
        <w:ind w:left="992" w:hanging="283"/>
      </w:pPr>
      <w:r>
        <w:t xml:space="preserve">γ)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I της ως άνω Συμφωνίας, καθώς και </w:t>
      </w:r>
    </w:p>
    <w:p w:rsidR="00845170" w:rsidRDefault="005001FD" w:rsidP="005001FD">
      <w:pPr>
        <w:tabs>
          <w:tab w:val="left" w:pos="709"/>
        </w:tabs>
        <w:spacing w:after="0" w:line="240" w:lineRule="auto"/>
        <w:ind w:left="992" w:hanging="283"/>
      </w:pPr>
      <w:r>
        <w:t xml:space="preserve">δ) σε τρίτες χώρες που δεν εμπίπτουν στην περίπτωση </w:t>
      </w:r>
      <w:proofErr w:type="spellStart"/>
      <w:r>
        <w:t>γ΄</w:t>
      </w:r>
      <w:proofErr w:type="spellEnd"/>
      <w:r>
        <w:t xml:space="preserve">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</w:p>
    <w:p w:rsidR="00845170" w:rsidRDefault="005001FD" w:rsidP="005001FD">
      <w:pPr>
        <w:widowControl w:val="0"/>
        <w:numPr>
          <w:ilvl w:val="0"/>
          <w:numId w:val="2"/>
        </w:numPr>
        <w:spacing w:after="0" w:line="240" w:lineRule="auto"/>
        <w:ind w:left="709" w:hanging="284"/>
      </w:pPr>
      <w:r w:rsidRPr="005001FD">
        <w:t>Οι ενώσεις οικονομικών φορέων, συμπεριλαμβανομένων και των προσωρινών συμπράξεων, δεν απαιτείται να περιβληθούν συγκεκριμένη νομική μορφή για την υποβολή προσφοράς</w:t>
      </w:r>
      <w:r w:rsidR="00805C4A" w:rsidRPr="00B03A48">
        <w:t>.</w:t>
      </w:r>
    </w:p>
    <w:p w:rsidR="005001FD" w:rsidRPr="00B03A48" w:rsidRDefault="005001FD" w:rsidP="005001FD">
      <w:pPr>
        <w:widowControl w:val="0"/>
        <w:numPr>
          <w:ilvl w:val="0"/>
          <w:numId w:val="2"/>
        </w:numPr>
        <w:spacing w:after="0" w:line="240" w:lineRule="auto"/>
        <w:ind w:left="709" w:hanging="283"/>
      </w:pPr>
      <w:r w:rsidRPr="005001FD">
        <w:lastRenderedPageBreak/>
        <w:t xml:space="preserve">Στις περιπτώσεις υποβολής προσφοράς από ένωση οικονομικών φορέων, όλα τα μέλη της ευθύνονται έναντι της αναθέτουσας αρχής αλληλέγγυα και εις </w:t>
      </w:r>
      <w:proofErr w:type="spellStart"/>
      <w:r w:rsidRPr="005001FD">
        <w:t>ολόκληρον</w:t>
      </w:r>
      <w:proofErr w:type="spellEnd"/>
      <w:r>
        <w:t>.</w:t>
      </w:r>
    </w:p>
    <w:p w:rsidR="00845170" w:rsidRPr="00B03A48" w:rsidRDefault="002A28B4" w:rsidP="000F5F00">
      <w:pPr>
        <w:numPr>
          <w:ilvl w:val="0"/>
          <w:numId w:val="2"/>
        </w:numPr>
        <w:spacing w:after="0" w:line="240" w:lineRule="auto"/>
        <w:ind w:left="709" w:hanging="283"/>
      </w:pPr>
      <w:r w:rsidRPr="00B03A48">
        <w:rPr>
          <w:b/>
        </w:rPr>
        <w:t xml:space="preserve">Λόγοι αποκλεισμού: </w:t>
      </w:r>
      <w:r w:rsidRPr="00B03A48">
        <w:t>Σύμφωνα με το άρθρο 73 του Ν.4412/16 και το άρθρο 2</w:t>
      </w:r>
      <w:r w:rsidR="0046374A">
        <w:t>.</w:t>
      </w:r>
      <w:r w:rsidRPr="00B03A48">
        <w:t>2</w:t>
      </w:r>
      <w:r w:rsidR="0046374A">
        <w:t>.3</w:t>
      </w:r>
      <w:r w:rsidRPr="00B03A48">
        <w:t xml:space="preserve"> της διακήρυξης.</w:t>
      </w:r>
    </w:p>
    <w:p w:rsidR="00845170" w:rsidRPr="00B03A48" w:rsidRDefault="002A28B4" w:rsidP="00EF3524">
      <w:pPr>
        <w:numPr>
          <w:ilvl w:val="0"/>
          <w:numId w:val="2"/>
        </w:numPr>
        <w:spacing w:after="0" w:line="240" w:lineRule="auto"/>
        <w:ind w:left="709" w:hanging="283"/>
      </w:pPr>
      <w:r w:rsidRPr="0046374A">
        <w:rPr>
          <w:b/>
        </w:rPr>
        <w:t>Εγγύηση συμμετοχής:</w:t>
      </w:r>
      <w:r w:rsidRPr="0046374A">
        <w:rPr>
          <w:i/>
        </w:rPr>
        <w:t xml:space="preserve"> </w:t>
      </w:r>
      <w:r w:rsidR="0046374A">
        <w:t xml:space="preserve">Για την έγκυρη συμμετοχή στη διαδικασία σύναψης της παρούσας σύμβασης, κατατίθεται από τους συμμετέχοντες οικονομικούς φορείς (προσφέροντες), εγγυητική επιστολή συμμετοχής, που ανέρχεται στο ποσό των </w:t>
      </w:r>
      <w:r w:rsidR="00EF3524" w:rsidRPr="00EF3524">
        <w:rPr>
          <w:b/>
        </w:rPr>
        <w:t>τριών χιλιάδων οκτακοσίων σαράντα (3.840,00) ευρώ</w:t>
      </w:r>
      <w:r w:rsidR="0046374A">
        <w:t>. Στην περίπτωση ένωσης οικονομικών φορέων, η εγγύηση συμμετοχής περιλαμβάνει και τον όρο ότι η εγγύηση καλύπτει τις υποχρεώσεις όλων των οικονομικών φορέων που συμμετέχουν στην ένωση</w:t>
      </w:r>
      <w:r w:rsidRPr="00B03A48">
        <w:t>.</w:t>
      </w:r>
    </w:p>
    <w:p w:rsidR="00845170" w:rsidRPr="00B03A48" w:rsidRDefault="002A28B4" w:rsidP="00BC7BDB">
      <w:pPr>
        <w:numPr>
          <w:ilvl w:val="0"/>
          <w:numId w:val="3"/>
        </w:numPr>
        <w:spacing w:after="0" w:line="240" w:lineRule="auto"/>
        <w:ind w:hanging="427"/>
      </w:pPr>
      <w:r w:rsidRPr="00B03A48">
        <w:rPr>
          <w:b/>
        </w:rPr>
        <w:t>Διαδικασία Ανάθεσης:</w:t>
      </w:r>
      <w:r w:rsidRPr="00B03A48">
        <w:t xml:space="preserve"> Ανοικτή</w:t>
      </w:r>
      <w:r w:rsidR="000038FC" w:rsidRPr="00B03A48">
        <w:t xml:space="preserve"> κάτω των ορίων</w:t>
      </w:r>
      <w:r w:rsidR="00DA5841" w:rsidRPr="00B03A48">
        <w:t>.</w:t>
      </w:r>
    </w:p>
    <w:p w:rsidR="00845170" w:rsidRPr="00EF3524" w:rsidRDefault="002A28B4" w:rsidP="00BC7BDB">
      <w:pPr>
        <w:numPr>
          <w:ilvl w:val="0"/>
          <w:numId w:val="3"/>
        </w:numPr>
        <w:spacing w:after="0" w:line="240" w:lineRule="auto"/>
        <w:ind w:hanging="427"/>
      </w:pPr>
      <w:r w:rsidRPr="00EF3524">
        <w:rPr>
          <w:b/>
        </w:rPr>
        <w:t>Η Σύμβα</w:t>
      </w:r>
      <w:r w:rsidR="000F5F00" w:rsidRPr="00EF3524">
        <w:rPr>
          <w:b/>
        </w:rPr>
        <w:t>ση δεν υποδιαιρείται σε τμήματα</w:t>
      </w:r>
      <w:r w:rsidR="00EF3524" w:rsidRPr="00EF3524">
        <w:rPr>
          <w:b/>
        </w:rPr>
        <w:t>.</w:t>
      </w:r>
    </w:p>
    <w:p w:rsidR="00845170" w:rsidRPr="00EF3524" w:rsidRDefault="002A28B4" w:rsidP="00EF3524">
      <w:pPr>
        <w:numPr>
          <w:ilvl w:val="0"/>
          <w:numId w:val="3"/>
        </w:numPr>
        <w:spacing w:after="0" w:line="240" w:lineRule="auto"/>
        <w:ind w:hanging="427"/>
      </w:pPr>
      <w:r w:rsidRPr="00EF3524">
        <w:rPr>
          <w:b/>
        </w:rPr>
        <w:t>Κριτήριο Ανάθεσης της Σύμβασης:</w:t>
      </w:r>
      <w:r w:rsidRPr="00EF3524">
        <w:t xml:space="preserve"> είναι η πλέον συμφέρουσα από οικονομική άποψη προσφορά </w:t>
      </w:r>
      <w:bookmarkStart w:id="14" w:name="OLE_LINK63"/>
      <w:bookmarkStart w:id="15" w:name="OLE_LINK64"/>
      <w:bookmarkStart w:id="16" w:name="OLE_LINK65"/>
      <w:r w:rsidR="00EF3524" w:rsidRPr="00EF3524">
        <w:t>βά</w:t>
      </w:r>
      <w:r w:rsidR="005D66C0">
        <w:t>σει βέλτιστης σχέσης ποιότητας -</w:t>
      </w:r>
      <w:r w:rsidR="00EF3524" w:rsidRPr="00EF3524">
        <w:t xml:space="preserve"> τιμής</w:t>
      </w:r>
      <w:bookmarkEnd w:id="14"/>
      <w:bookmarkEnd w:id="15"/>
      <w:bookmarkEnd w:id="16"/>
      <w:r w:rsidR="000F5F00" w:rsidRPr="00EF3524">
        <w:t>.</w:t>
      </w:r>
    </w:p>
    <w:p w:rsidR="00845170" w:rsidRPr="008F7B7B" w:rsidRDefault="00677749" w:rsidP="00677749">
      <w:pPr>
        <w:numPr>
          <w:ilvl w:val="0"/>
          <w:numId w:val="3"/>
        </w:numPr>
        <w:spacing w:after="0" w:line="240" w:lineRule="auto"/>
        <w:ind w:hanging="427"/>
        <w:rPr>
          <w:color w:val="auto"/>
        </w:rPr>
      </w:pPr>
      <w:r>
        <w:rPr>
          <w:b/>
          <w:color w:val="auto"/>
        </w:rPr>
        <w:t>Κ</w:t>
      </w:r>
      <w:r w:rsidRPr="00677749">
        <w:rPr>
          <w:b/>
          <w:color w:val="auto"/>
        </w:rPr>
        <w:t xml:space="preserve">αταληκτική </w:t>
      </w:r>
      <w:r>
        <w:rPr>
          <w:b/>
          <w:color w:val="auto"/>
        </w:rPr>
        <w:t>η</w:t>
      </w:r>
      <w:r w:rsidR="002A28B4" w:rsidRPr="008F7B7B">
        <w:rPr>
          <w:b/>
          <w:color w:val="auto"/>
        </w:rPr>
        <w:t xml:space="preserve">μερομηνία </w:t>
      </w:r>
      <w:r>
        <w:rPr>
          <w:b/>
          <w:color w:val="auto"/>
        </w:rPr>
        <w:t xml:space="preserve">και ώρα </w:t>
      </w:r>
      <w:r w:rsidRPr="00677749">
        <w:rPr>
          <w:b/>
          <w:color w:val="auto"/>
        </w:rPr>
        <w:t xml:space="preserve">παραλαβής των προσφορών </w:t>
      </w:r>
      <w:r>
        <w:rPr>
          <w:b/>
          <w:color w:val="auto"/>
        </w:rPr>
        <w:t xml:space="preserve">ορίζεται </w:t>
      </w:r>
      <w:r w:rsidRPr="00677749">
        <w:rPr>
          <w:b/>
          <w:color w:val="auto"/>
        </w:rPr>
        <w:t xml:space="preserve">η </w:t>
      </w:r>
      <w:r w:rsidR="00EF3524">
        <w:rPr>
          <w:b/>
        </w:rPr>
        <w:t>31</w:t>
      </w:r>
      <w:r w:rsidR="00570F1D" w:rsidRPr="008F7B7B">
        <w:rPr>
          <w:b/>
        </w:rPr>
        <w:t>/</w:t>
      </w:r>
      <w:r w:rsidR="00B03A48" w:rsidRPr="008F7B7B">
        <w:rPr>
          <w:b/>
        </w:rPr>
        <w:t>0</w:t>
      </w:r>
      <w:r w:rsidR="00EF3524">
        <w:rPr>
          <w:b/>
        </w:rPr>
        <w:t>1</w:t>
      </w:r>
      <w:r w:rsidR="00570F1D" w:rsidRPr="008F7B7B">
        <w:rPr>
          <w:b/>
        </w:rPr>
        <w:t>/201</w:t>
      </w:r>
      <w:r w:rsidR="00EF3524">
        <w:rPr>
          <w:b/>
        </w:rPr>
        <w:t>9</w:t>
      </w:r>
      <w:r w:rsidR="00570F1D" w:rsidRPr="008F7B7B">
        <w:rPr>
          <w:b/>
          <w:lang w:bidi="en-US"/>
        </w:rPr>
        <w:t xml:space="preserve">, ημέρα </w:t>
      </w:r>
      <w:r w:rsidR="002E320E" w:rsidRPr="008F7B7B">
        <w:rPr>
          <w:b/>
          <w:lang w:bidi="en-US"/>
        </w:rPr>
        <w:t>Πέμπτη</w:t>
      </w:r>
      <w:r w:rsidR="00570F1D" w:rsidRPr="008F7B7B">
        <w:rPr>
          <w:b/>
          <w:lang w:bidi="en-US"/>
        </w:rPr>
        <w:t xml:space="preserve"> </w:t>
      </w:r>
      <w:r w:rsidR="00570F1D" w:rsidRPr="008F7B7B">
        <w:rPr>
          <w:b/>
          <w:bCs/>
          <w:lang w:bidi="en-US"/>
        </w:rPr>
        <w:t>και ώρα 15:00μ.μ</w:t>
      </w:r>
      <w:r w:rsidR="002A28B4" w:rsidRPr="008F7B7B">
        <w:rPr>
          <w:b/>
          <w:color w:val="auto"/>
        </w:rPr>
        <w:t>.</w:t>
      </w:r>
    </w:p>
    <w:p w:rsidR="00845170" w:rsidRPr="008F7B7B" w:rsidRDefault="002A28B4" w:rsidP="0046374A">
      <w:pPr>
        <w:numPr>
          <w:ilvl w:val="0"/>
          <w:numId w:val="3"/>
        </w:numPr>
        <w:spacing w:after="0" w:line="240" w:lineRule="auto"/>
        <w:ind w:hanging="427"/>
      </w:pPr>
      <w:r w:rsidRPr="008F7B7B">
        <w:rPr>
          <w:b/>
        </w:rPr>
        <w:t xml:space="preserve">Φάκελοι προσφορών: </w:t>
      </w:r>
      <w:r w:rsidRPr="008F7B7B">
        <w:t xml:space="preserve">Οι προσφορές υποβάλλονται από τους ενδιαφερομένους ηλεκτρονικά, μέσω της διαδικτυακής πύλης </w:t>
      </w:r>
      <w:proofErr w:type="spellStart"/>
      <w:r w:rsidRPr="008F7B7B">
        <w:rPr>
          <w:color w:val="0000FF"/>
          <w:u w:val="single" w:color="0000FF"/>
        </w:rPr>
        <w:t>www.promitheus.gov.gr</w:t>
      </w:r>
      <w:proofErr w:type="spellEnd"/>
      <w:r w:rsidRPr="008F7B7B">
        <w:t xml:space="preserve"> του ΕΣΗΔΗΣ. Εντός τριών </w:t>
      </w:r>
      <w:r w:rsidR="00D11255" w:rsidRPr="008F7B7B">
        <w:t>(</w:t>
      </w:r>
      <w:r w:rsidRPr="008F7B7B">
        <w:t>3</w:t>
      </w:r>
      <w:r w:rsidR="00D11255" w:rsidRPr="008F7B7B">
        <w:t>)</w:t>
      </w:r>
      <w:r w:rsidRPr="008F7B7B">
        <w:t xml:space="preserve"> εργασίμων ημερών από την ηλεκτρονική υποβολή προσκομίζεται υποχρεωτικά από τον οικονομικό φορέα στην αναθέτουσα αρχή, σε έντυπη μορφή και σε σφραγισμένο φάκελο, </w:t>
      </w:r>
      <w:r w:rsidR="0046374A" w:rsidRPr="008F7B7B">
        <w:t>τα στοιχεία της ηλεκτρονικής  προσφοράς τα οποία απαιτείται να προσκομισθούν σε πρωτότυπη μορφή σύμφωνα με τον ν. 4250/2014.</w:t>
      </w:r>
    </w:p>
    <w:p w:rsidR="00845170" w:rsidRPr="008F7B7B" w:rsidRDefault="002A28B4" w:rsidP="000C1A26">
      <w:pPr>
        <w:numPr>
          <w:ilvl w:val="0"/>
          <w:numId w:val="3"/>
        </w:numPr>
        <w:spacing w:after="0" w:line="240" w:lineRule="auto"/>
        <w:ind w:hanging="427"/>
        <w:rPr>
          <w:color w:val="auto"/>
        </w:rPr>
      </w:pPr>
      <w:r w:rsidRPr="008F7B7B">
        <w:rPr>
          <w:b/>
          <w:color w:val="auto"/>
        </w:rPr>
        <w:t xml:space="preserve">Χρόνος ισχύος προσφορών: </w:t>
      </w:r>
      <w:r w:rsidR="000C1A26" w:rsidRPr="008F7B7B">
        <w:rPr>
          <w:color w:val="auto"/>
        </w:rPr>
        <w:t xml:space="preserve">Οι υποβαλλόμενες προσφορές ισχύουν και δεσμεύουν τους οικονομικούς φορείς για διάστημα </w:t>
      </w:r>
      <w:r w:rsidR="000C1A26" w:rsidRPr="008F7B7B">
        <w:rPr>
          <w:b/>
          <w:color w:val="auto"/>
        </w:rPr>
        <w:t>δέκα (10) μηνών</w:t>
      </w:r>
      <w:r w:rsidR="000C1A26" w:rsidRPr="008F7B7B">
        <w:rPr>
          <w:color w:val="auto"/>
        </w:rPr>
        <w:t xml:space="preserve"> από την επόμενη της διενέργειας του διαγωνισμού</w:t>
      </w:r>
      <w:r w:rsidRPr="008F7B7B">
        <w:rPr>
          <w:color w:val="auto"/>
        </w:rPr>
        <w:t>.</w:t>
      </w:r>
    </w:p>
    <w:p w:rsidR="00845170" w:rsidRPr="008F7B7B" w:rsidRDefault="002A28B4" w:rsidP="00BC7BDB">
      <w:pPr>
        <w:numPr>
          <w:ilvl w:val="0"/>
          <w:numId w:val="3"/>
        </w:numPr>
        <w:spacing w:after="0" w:line="240" w:lineRule="auto"/>
        <w:ind w:hanging="427"/>
        <w:rPr>
          <w:color w:val="auto"/>
        </w:rPr>
      </w:pPr>
      <w:r w:rsidRPr="008F7B7B">
        <w:rPr>
          <w:b/>
          <w:color w:val="auto"/>
        </w:rPr>
        <w:t xml:space="preserve">Ημερομηνία και ώρα ηλεκτρονικής αποσφράγισης των προσφορών ορίζεται η </w:t>
      </w:r>
      <w:r w:rsidR="0046374A" w:rsidRPr="008F7B7B">
        <w:rPr>
          <w:b/>
          <w:color w:val="auto"/>
        </w:rPr>
        <w:t>0</w:t>
      </w:r>
      <w:r w:rsidR="00EF3524">
        <w:rPr>
          <w:b/>
          <w:color w:val="auto"/>
        </w:rPr>
        <w:t>6</w:t>
      </w:r>
      <w:r w:rsidRPr="008F7B7B">
        <w:rPr>
          <w:b/>
          <w:color w:val="auto"/>
        </w:rPr>
        <w:t>/</w:t>
      </w:r>
      <w:r w:rsidR="00B03A48" w:rsidRPr="008F7B7B">
        <w:rPr>
          <w:b/>
          <w:color w:val="auto"/>
        </w:rPr>
        <w:t>0</w:t>
      </w:r>
      <w:r w:rsidR="00EF3524">
        <w:rPr>
          <w:b/>
          <w:color w:val="auto"/>
        </w:rPr>
        <w:t>2</w:t>
      </w:r>
      <w:r w:rsidR="00B03A48" w:rsidRPr="008F7B7B">
        <w:rPr>
          <w:b/>
          <w:color w:val="auto"/>
        </w:rPr>
        <w:t>/</w:t>
      </w:r>
      <w:r w:rsidRPr="008F7B7B">
        <w:rPr>
          <w:b/>
          <w:color w:val="auto"/>
        </w:rPr>
        <w:t>201</w:t>
      </w:r>
      <w:r w:rsidR="00EF3524">
        <w:rPr>
          <w:b/>
          <w:color w:val="auto"/>
        </w:rPr>
        <w:t>9,</w:t>
      </w:r>
      <w:r w:rsidRPr="008F7B7B">
        <w:rPr>
          <w:b/>
          <w:color w:val="auto"/>
        </w:rPr>
        <w:t xml:space="preserve"> ημέρα </w:t>
      </w:r>
      <w:r w:rsidR="00802D51" w:rsidRPr="008F7B7B">
        <w:rPr>
          <w:b/>
          <w:color w:val="auto"/>
        </w:rPr>
        <w:t>Τ</w:t>
      </w:r>
      <w:r w:rsidR="002E320E" w:rsidRPr="008F7B7B">
        <w:rPr>
          <w:b/>
          <w:color w:val="auto"/>
        </w:rPr>
        <w:t>ετάρτη</w:t>
      </w:r>
      <w:r w:rsidRPr="008F7B7B">
        <w:rPr>
          <w:b/>
          <w:color w:val="auto"/>
        </w:rPr>
        <w:t xml:space="preserve"> και ώρα </w:t>
      </w:r>
      <w:r w:rsidR="00D11255" w:rsidRPr="008F7B7B">
        <w:rPr>
          <w:b/>
          <w:color w:val="auto"/>
        </w:rPr>
        <w:t>10:</w:t>
      </w:r>
      <w:r w:rsidRPr="008F7B7B">
        <w:rPr>
          <w:b/>
          <w:color w:val="auto"/>
        </w:rPr>
        <w:t>00π.μ.</w:t>
      </w:r>
    </w:p>
    <w:p w:rsidR="00845170" w:rsidRPr="008F7B7B" w:rsidRDefault="002A28B4" w:rsidP="00BC7BDB">
      <w:pPr>
        <w:numPr>
          <w:ilvl w:val="0"/>
          <w:numId w:val="3"/>
        </w:numPr>
        <w:spacing w:after="0" w:line="240" w:lineRule="auto"/>
        <w:ind w:hanging="427"/>
      </w:pPr>
      <w:r w:rsidRPr="008F7B7B">
        <w:rPr>
          <w:b/>
        </w:rPr>
        <w:t xml:space="preserve">Πρόσωπα τα οποία επιτρέπεται να παρίστανται στην αποσφράγιση: </w:t>
      </w:r>
      <w:r w:rsidRPr="008F7B7B">
        <w:t>ΗΛΕΚΤΡΟΝΙΚΗ ΔΙΑΔΙΚΑΣΙΑ.</w:t>
      </w:r>
    </w:p>
    <w:p w:rsidR="00845170" w:rsidRPr="00B03A48" w:rsidRDefault="002A28B4" w:rsidP="00BC7BDB">
      <w:pPr>
        <w:numPr>
          <w:ilvl w:val="0"/>
          <w:numId w:val="3"/>
        </w:numPr>
        <w:spacing w:after="0" w:line="240" w:lineRule="auto"/>
        <w:ind w:hanging="427"/>
      </w:pPr>
      <w:r w:rsidRPr="008F7B7B">
        <w:rPr>
          <w:b/>
        </w:rPr>
        <w:t xml:space="preserve">Γλώσσα Διαδικασίας: </w:t>
      </w:r>
      <w:r w:rsidRPr="008F7B7B">
        <w:t>Οι προσφορές και τα περιλαμβανόμενα σε αυτές στοιχεία, καθώς και τα αποδεικτικά</w:t>
      </w:r>
      <w:r w:rsidRPr="00B03A48">
        <w:t xml:space="preserve"> έγγραφα συντάσσονται στην ελληνική γλώσσα ή συνοδεύονται από επίσημη μετάφρασή τους στην ελληνική γλώσσα. Στα αλλοδαπά δημόσια έγγραφα και δικαιολογητικά εφαρμόζεται η Συνθήκη της Χάγης της 5.10.1961, που κυρώθη</w:t>
      </w:r>
      <w:r w:rsidR="000F5F00" w:rsidRPr="00B03A48">
        <w:t>κε με το ν. 1497/1984 (Α' 188).</w:t>
      </w:r>
    </w:p>
    <w:p w:rsidR="00845170" w:rsidRPr="00B03A48" w:rsidRDefault="002A28B4" w:rsidP="00BC7BDB">
      <w:pPr>
        <w:numPr>
          <w:ilvl w:val="0"/>
          <w:numId w:val="3"/>
        </w:numPr>
        <w:spacing w:after="0" w:line="240" w:lineRule="auto"/>
        <w:ind w:hanging="427"/>
      </w:pPr>
      <w:r w:rsidRPr="00B03A48">
        <w:rPr>
          <w:b/>
        </w:rPr>
        <w:t>Γίνεται δεκτή ΜΟΝΟ η</w:t>
      </w:r>
      <w:r w:rsidR="000F5F00" w:rsidRPr="00B03A48">
        <w:rPr>
          <w:b/>
        </w:rPr>
        <w:t xml:space="preserve"> ηλεκτρονική υποβολή προσφορών.</w:t>
      </w:r>
    </w:p>
    <w:p w:rsidR="00845170" w:rsidRPr="00871590" w:rsidRDefault="002A28B4" w:rsidP="00E92A38">
      <w:pPr>
        <w:numPr>
          <w:ilvl w:val="0"/>
          <w:numId w:val="3"/>
        </w:numPr>
        <w:spacing w:after="0" w:line="240" w:lineRule="auto"/>
        <w:ind w:hanging="427"/>
        <w:rPr>
          <w:color w:val="FF0000"/>
        </w:rPr>
      </w:pPr>
      <w:r w:rsidRPr="00871590">
        <w:rPr>
          <w:b/>
          <w:color w:val="auto"/>
        </w:rPr>
        <w:t xml:space="preserve">Χρηματοδότηση: </w:t>
      </w:r>
      <w:r w:rsidR="0046374A">
        <w:rPr>
          <w:color w:val="auto"/>
        </w:rPr>
        <w:t>Η υπηρεσία</w:t>
      </w:r>
      <w:r w:rsidR="00570F1D" w:rsidRPr="00871590">
        <w:rPr>
          <w:color w:val="auto"/>
        </w:rPr>
        <w:t xml:space="preserve"> χρηματοδοτείται </w:t>
      </w:r>
      <w:r w:rsidR="00E92A38" w:rsidRPr="00871590">
        <w:rPr>
          <w:color w:val="auto"/>
        </w:rPr>
        <w:t xml:space="preserve">από το </w:t>
      </w:r>
      <w:r w:rsidR="0046374A">
        <w:rPr>
          <w:color w:val="auto"/>
        </w:rPr>
        <w:t>Ίδιους Πόρους του Δήμου Μακρακώμης</w:t>
      </w:r>
      <w:r w:rsidR="00F44B4B" w:rsidRPr="00871590">
        <w:rPr>
          <w:color w:val="auto"/>
        </w:rPr>
        <w:t>.</w:t>
      </w:r>
    </w:p>
    <w:p w:rsidR="000C1191" w:rsidRPr="00B03A48" w:rsidRDefault="000C1191" w:rsidP="000C1191">
      <w:pPr>
        <w:numPr>
          <w:ilvl w:val="0"/>
          <w:numId w:val="3"/>
        </w:numPr>
        <w:spacing w:after="0" w:line="240" w:lineRule="auto"/>
        <w:ind w:hanging="427"/>
      </w:pPr>
      <w:r w:rsidRPr="00B03A48">
        <w:rPr>
          <w:b/>
        </w:rPr>
        <w:t>Προδικαστικές Προσφυγές/ Προσωρινή δικαστική προστασία</w:t>
      </w:r>
      <w:r w:rsidR="002A28B4" w:rsidRPr="00B03A48">
        <w:rPr>
          <w:b/>
        </w:rPr>
        <w:t>:</w:t>
      </w:r>
    </w:p>
    <w:p w:rsidR="000C1191" w:rsidRPr="00B03A48" w:rsidRDefault="0046374A" w:rsidP="000C1191">
      <w:pPr>
        <w:spacing w:after="0" w:line="240" w:lineRule="auto"/>
        <w:ind w:left="427" w:firstLine="0"/>
      </w:pPr>
      <w:r w:rsidRPr="0046374A">
        <w:t>Κάθε ενδιαφερόμενος,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νομοθεσίας, δικαιούται να ασκήσει προδικαστική προσφυγή ενώπιον της ΑΕΠΠ κατά της σχετικής πράξης ή παράλειψης της αναθέτουσας αρχής, προσδιορίζοντας ειδικώς τις νομικές και πραγματικές αιτιάσεις που δικαιολογούν το αίτημά του</w:t>
      </w:r>
      <w:r>
        <w:t xml:space="preserve"> </w:t>
      </w:r>
      <w:r w:rsidR="00691587" w:rsidRPr="00B03A48">
        <w:t xml:space="preserve">σύμφωνα με το </w:t>
      </w:r>
      <w:r w:rsidR="00691587" w:rsidRPr="00EF3524">
        <w:t>Άρθρο 3</w:t>
      </w:r>
      <w:r w:rsidRPr="00EF3524">
        <w:t>.4</w:t>
      </w:r>
      <w:r w:rsidR="00691587" w:rsidRPr="00EF3524">
        <w:t xml:space="preserve"> της Διακήρυξης.</w:t>
      </w:r>
    </w:p>
    <w:p w:rsidR="00845170" w:rsidRPr="00335328" w:rsidRDefault="000F5F00" w:rsidP="000C1191">
      <w:pPr>
        <w:pStyle w:val="a4"/>
        <w:numPr>
          <w:ilvl w:val="0"/>
          <w:numId w:val="3"/>
        </w:numPr>
        <w:spacing w:after="0" w:line="240" w:lineRule="auto"/>
        <w:ind w:left="426" w:hanging="426"/>
      </w:pPr>
      <w:r w:rsidRPr="00335328">
        <w:rPr>
          <w:b/>
        </w:rPr>
        <w:t>Άλλες πληροφορίες</w:t>
      </w:r>
    </w:p>
    <w:p w:rsidR="00845170" w:rsidRPr="00335328" w:rsidRDefault="00EF3524" w:rsidP="000113DF">
      <w:pPr>
        <w:spacing w:after="0" w:line="240" w:lineRule="auto"/>
        <w:ind w:left="426" w:firstLine="0"/>
        <w:rPr>
          <w:color w:val="auto"/>
        </w:rPr>
      </w:pPr>
      <w:r w:rsidRPr="00EF3524">
        <w:rPr>
          <w:kern w:val="22"/>
        </w:rPr>
        <w:t xml:space="preserve">Με την αριθ. </w:t>
      </w:r>
      <w:r w:rsidRPr="00EF3524">
        <w:rPr>
          <w:b/>
          <w:kern w:val="22"/>
        </w:rPr>
        <w:t>197/2018</w:t>
      </w:r>
      <w:r w:rsidRPr="00EF3524">
        <w:rPr>
          <w:kern w:val="22"/>
        </w:rPr>
        <w:t xml:space="preserve"> απόφαση της Οικονομικής Επιτροπής εγκρίθηκε η μελέτη </w:t>
      </w:r>
      <w:r>
        <w:rPr>
          <w:kern w:val="22"/>
        </w:rPr>
        <w:t>της υπηρεσίας</w:t>
      </w:r>
      <w:r w:rsidRPr="00EF3524">
        <w:rPr>
          <w:kern w:val="22"/>
        </w:rPr>
        <w:t>, καθορίστηκε ο τρόπος εκτέλεσής τ</w:t>
      </w:r>
      <w:r>
        <w:rPr>
          <w:kern w:val="22"/>
        </w:rPr>
        <w:t>ης</w:t>
      </w:r>
      <w:r w:rsidRPr="00EF3524">
        <w:rPr>
          <w:kern w:val="22"/>
        </w:rPr>
        <w:t xml:space="preserve"> και καταρτίστηκαν οι όροι </w:t>
      </w:r>
      <w:r w:rsidR="00677749">
        <w:rPr>
          <w:kern w:val="22"/>
        </w:rPr>
        <w:t xml:space="preserve">διενέργειας </w:t>
      </w:r>
      <w:r w:rsidRPr="00EF3524">
        <w:rPr>
          <w:kern w:val="22"/>
        </w:rPr>
        <w:t>του διαγωνισμού</w:t>
      </w:r>
      <w:r w:rsidR="00BC7BDB" w:rsidRPr="00335328">
        <w:rPr>
          <w:color w:val="auto"/>
        </w:rPr>
        <w:t>.</w:t>
      </w:r>
    </w:p>
    <w:p w:rsidR="0024707B" w:rsidRDefault="0024707B" w:rsidP="0024707B">
      <w:pPr>
        <w:spacing w:after="0" w:line="259" w:lineRule="auto"/>
        <w:ind w:left="0" w:firstLine="0"/>
        <w:rPr>
          <w:color w:val="auto"/>
          <w:szCs w:val="20"/>
        </w:rPr>
      </w:pPr>
    </w:p>
    <w:p w:rsidR="00677749" w:rsidRDefault="00677749" w:rsidP="0024707B">
      <w:pPr>
        <w:spacing w:after="0" w:line="259" w:lineRule="auto"/>
        <w:ind w:left="0" w:firstLine="0"/>
        <w:rPr>
          <w:color w:val="auto"/>
          <w:szCs w:val="20"/>
        </w:rPr>
      </w:pPr>
    </w:p>
    <w:p w:rsidR="00335328" w:rsidRPr="00B03A48" w:rsidRDefault="00335328" w:rsidP="0024707B">
      <w:pPr>
        <w:spacing w:after="0" w:line="259" w:lineRule="auto"/>
        <w:ind w:left="0" w:firstLine="0"/>
        <w:rPr>
          <w:color w:val="auto"/>
          <w:szCs w:val="20"/>
        </w:rPr>
      </w:pPr>
    </w:p>
    <w:p w:rsidR="0024707B" w:rsidRPr="00B03A48" w:rsidRDefault="0024707B" w:rsidP="0024707B">
      <w:pPr>
        <w:spacing w:after="0" w:line="259" w:lineRule="auto"/>
        <w:ind w:left="0" w:firstLine="0"/>
        <w:jc w:val="center"/>
        <w:rPr>
          <w:color w:val="auto"/>
          <w:szCs w:val="20"/>
        </w:rPr>
      </w:pPr>
      <w:r w:rsidRPr="00B03A48">
        <w:rPr>
          <w:color w:val="auto"/>
          <w:szCs w:val="20"/>
        </w:rPr>
        <w:t>Ο ΔΗΜΑΡΧΟΣ</w:t>
      </w:r>
    </w:p>
    <w:p w:rsidR="0024707B" w:rsidRPr="00B03A48" w:rsidRDefault="0024707B" w:rsidP="0024707B">
      <w:pPr>
        <w:spacing w:after="0" w:line="259" w:lineRule="auto"/>
        <w:ind w:left="0" w:firstLine="0"/>
        <w:jc w:val="center"/>
        <w:rPr>
          <w:color w:val="auto"/>
          <w:szCs w:val="20"/>
        </w:rPr>
      </w:pPr>
    </w:p>
    <w:p w:rsidR="00B03A48" w:rsidRDefault="00B03A48" w:rsidP="0024707B">
      <w:pPr>
        <w:spacing w:after="0" w:line="259" w:lineRule="auto"/>
        <w:ind w:left="0" w:firstLine="0"/>
        <w:jc w:val="center"/>
        <w:rPr>
          <w:color w:val="auto"/>
          <w:szCs w:val="20"/>
        </w:rPr>
      </w:pPr>
    </w:p>
    <w:p w:rsidR="00677749" w:rsidRPr="00B03A48" w:rsidRDefault="00677749" w:rsidP="0024707B">
      <w:pPr>
        <w:spacing w:after="0" w:line="259" w:lineRule="auto"/>
        <w:ind w:left="0" w:firstLine="0"/>
        <w:jc w:val="center"/>
        <w:rPr>
          <w:color w:val="auto"/>
          <w:szCs w:val="20"/>
        </w:rPr>
      </w:pPr>
    </w:p>
    <w:p w:rsidR="0024707B" w:rsidRPr="00B03A48" w:rsidRDefault="0024707B" w:rsidP="0024707B">
      <w:pPr>
        <w:spacing w:after="0" w:line="259" w:lineRule="auto"/>
        <w:ind w:left="0" w:firstLine="0"/>
        <w:jc w:val="center"/>
        <w:rPr>
          <w:color w:val="auto"/>
          <w:szCs w:val="20"/>
        </w:rPr>
      </w:pPr>
      <w:r w:rsidRPr="00B03A48">
        <w:rPr>
          <w:color w:val="auto"/>
          <w:szCs w:val="20"/>
        </w:rPr>
        <w:t>ΕΥΘΥΜΙΟΣ ΠΑΠΑΕΥΘΥΜΙΟΥ</w:t>
      </w:r>
    </w:p>
    <w:sectPr w:rsidR="0024707B" w:rsidRPr="00B03A48" w:rsidSect="00B03A48">
      <w:headerReference w:type="default" r:id="rId14"/>
      <w:pgSz w:w="11906" w:h="16838"/>
      <w:pgMar w:top="1175" w:right="849" w:bottom="1276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1E5" w:rsidRDefault="00B711E5" w:rsidP="00805C4A">
      <w:pPr>
        <w:spacing w:after="0" w:line="240" w:lineRule="auto"/>
      </w:pPr>
      <w:r>
        <w:separator/>
      </w:r>
    </w:p>
  </w:endnote>
  <w:endnote w:type="continuationSeparator" w:id="0">
    <w:p w:rsidR="00B711E5" w:rsidRDefault="00B711E5" w:rsidP="00805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A1"/>
    <w:family w:val="auto"/>
    <w:pitch w:val="variable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1E5" w:rsidRDefault="00B711E5" w:rsidP="00805C4A">
      <w:pPr>
        <w:spacing w:after="0" w:line="240" w:lineRule="auto"/>
      </w:pPr>
      <w:r>
        <w:separator/>
      </w:r>
    </w:p>
  </w:footnote>
  <w:footnote w:type="continuationSeparator" w:id="0">
    <w:p w:rsidR="00B711E5" w:rsidRDefault="00B711E5" w:rsidP="00805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99E" w:rsidRDefault="002A699E" w:rsidP="002A699E">
    <w:pPr>
      <w:pStyle w:val="a7"/>
      <w:tabs>
        <w:tab w:val="left" w:pos="720"/>
      </w:tabs>
      <w:jc w:val="right"/>
    </w:pPr>
    <w:r>
      <w:rPr>
        <w:sz w:val="24"/>
        <w:szCs w:val="24"/>
      </w:rPr>
      <w:t xml:space="preserve">ΑΔΑΜ: </w:t>
    </w:r>
    <w:r>
      <w:rPr>
        <w:sz w:val="24"/>
        <w:szCs w:val="24"/>
      </w:rPr>
      <w:t xml:space="preserve">19PROC004302064 </w:t>
    </w:r>
    <w:r>
      <w:rPr>
        <w:sz w:val="24"/>
        <w:szCs w:val="24"/>
      </w:rPr>
      <w:t xml:space="preserve"> 2019-01-0</w:t>
    </w:r>
    <w:r>
      <w:rPr>
        <w:sz w:val="24"/>
        <w:szCs w:val="24"/>
      </w:rPr>
      <w:t>3</w:t>
    </w:r>
    <w:r>
      <w:t xml:space="preserve">                         ΑΔΑ: </w:t>
    </w:r>
    <w:r w:rsidRPr="002A699E">
      <w:t>ΨΡΣΨΩΛ2-ΗΕ9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3033"/>
    <w:multiLevelType w:val="hybridMultilevel"/>
    <w:tmpl w:val="ABFEDA1A"/>
    <w:lvl w:ilvl="0" w:tplc="B30A24F6">
      <w:start w:val="14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E01B7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42EAD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4474F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9AD4F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D6945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9EBF7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16628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8273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BE360B3"/>
    <w:multiLevelType w:val="hybridMultilevel"/>
    <w:tmpl w:val="0AC0E5F4"/>
    <w:lvl w:ilvl="0" w:tplc="6526CDE8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CEC55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E87F7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0601D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6086E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26355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B0A24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A28D3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C87E8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2DA637C"/>
    <w:multiLevelType w:val="hybridMultilevel"/>
    <w:tmpl w:val="9C52658E"/>
    <w:lvl w:ilvl="0" w:tplc="3D3A28FC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3EC1C5A"/>
    <w:multiLevelType w:val="hybridMultilevel"/>
    <w:tmpl w:val="A8BCAD9E"/>
    <w:lvl w:ilvl="0" w:tplc="D57C8436">
      <w:start w:val="22"/>
      <w:numFmt w:val="bullet"/>
      <w:lvlText w:val="-"/>
      <w:lvlJc w:val="left"/>
      <w:pPr>
        <w:ind w:left="1069" w:hanging="360"/>
      </w:pPr>
      <w:rPr>
        <w:rFonts w:ascii="Arial" w:eastAsia="Arial" w:hAnsi="Arial" w:cs="Arial" w:hint="default"/>
        <w:b/>
      </w:rPr>
    </w:lvl>
    <w:lvl w:ilvl="1" w:tplc="040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708034C8"/>
    <w:multiLevelType w:val="hybridMultilevel"/>
    <w:tmpl w:val="3CA63776"/>
    <w:lvl w:ilvl="0" w:tplc="0714E2A8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B4E5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46B3E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183D8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0262A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E8E5BC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40EA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50E0B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D0EFD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70"/>
    <w:rsid w:val="000038FC"/>
    <w:rsid w:val="000113DF"/>
    <w:rsid w:val="00061EE7"/>
    <w:rsid w:val="00080DDE"/>
    <w:rsid w:val="000B201D"/>
    <w:rsid w:val="000B41F0"/>
    <w:rsid w:val="000C1191"/>
    <w:rsid w:val="000C1A26"/>
    <w:rsid w:val="000D2167"/>
    <w:rsid w:val="000E1EBD"/>
    <w:rsid w:val="000E5CDD"/>
    <w:rsid w:val="000F5F00"/>
    <w:rsid w:val="001116CD"/>
    <w:rsid w:val="00131C25"/>
    <w:rsid w:val="00165780"/>
    <w:rsid w:val="001722D2"/>
    <w:rsid w:val="001B766E"/>
    <w:rsid w:val="001F404B"/>
    <w:rsid w:val="0021274B"/>
    <w:rsid w:val="00222B5C"/>
    <w:rsid w:val="00224285"/>
    <w:rsid w:val="002428C9"/>
    <w:rsid w:val="0024542E"/>
    <w:rsid w:val="0024707B"/>
    <w:rsid w:val="002522EE"/>
    <w:rsid w:val="002634B1"/>
    <w:rsid w:val="002651F3"/>
    <w:rsid w:val="0029536C"/>
    <w:rsid w:val="002A28B4"/>
    <w:rsid w:val="002A699E"/>
    <w:rsid w:val="002E320E"/>
    <w:rsid w:val="002F41F7"/>
    <w:rsid w:val="00332BC7"/>
    <w:rsid w:val="00335328"/>
    <w:rsid w:val="003409C5"/>
    <w:rsid w:val="00393160"/>
    <w:rsid w:val="00395E5D"/>
    <w:rsid w:val="003B6811"/>
    <w:rsid w:val="003C20AD"/>
    <w:rsid w:val="003F1643"/>
    <w:rsid w:val="004222F6"/>
    <w:rsid w:val="004225E9"/>
    <w:rsid w:val="004626A9"/>
    <w:rsid w:val="0046374A"/>
    <w:rsid w:val="00483E45"/>
    <w:rsid w:val="005001FD"/>
    <w:rsid w:val="00526B71"/>
    <w:rsid w:val="00554BAB"/>
    <w:rsid w:val="00562391"/>
    <w:rsid w:val="00570F1D"/>
    <w:rsid w:val="005851D6"/>
    <w:rsid w:val="005D1893"/>
    <w:rsid w:val="005D66C0"/>
    <w:rsid w:val="006432A5"/>
    <w:rsid w:val="00671991"/>
    <w:rsid w:val="00677749"/>
    <w:rsid w:val="00691587"/>
    <w:rsid w:val="006E7ECF"/>
    <w:rsid w:val="00725FC7"/>
    <w:rsid w:val="007471B0"/>
    <w:rsid w:val="007574A6"/>
    <w:rsid w:val="007617EA"/>
    <w:rsid w:val="00781B1C"/>
    <w:rsid w:val="007E1E90"/>
    <w:rsid w:val="00802D51"/>
    <w:rsid w:val="00805C4A"/>
    <w:rsid w:val="00824477"/>
    <w:rsid w:val="00845170"/>
    <w:rsid w:val="00846134"/>
    <w:rsid w:val="0086321C"/>
    <w:rsid w:val="00871590"/>
    <w:rsid w:val="008A2F13"/>
    <w:rsid w:val="008C1B84"/>
    <w:rsid w:val="008E1DF7"/>
    <w:rsid w:val="008F29AF"/>
    <w:rsid w:val="008F7B7B"/>
    <w:rsid w:val="00916974"/>
    <w:rsid w:val="009420F1"/>
    <w:rsid w:val="009477BD"/>
    <w:rsid w:val="00970126"/>
    <w:rsid w:val="00993A19"/>
    <w:rsid w:val="00A00CF6"/>
    <w:rsid w:val="00A2423F"/>
    <w:rsid w:val="00A61C87"/>
    <w:rsid w:val="00A73697"/>
    <w:rsid w:val="00A929EE"/>
    <w:rsid w:val="00AC7BEF"/>
    <w:rsid w:val="00B01048"/>
    <w:rsid w:val="00B03A48"/>
    <w:rsid w:val="00B32027"/>
    <w:rsid w:val="00B711E5"/>
    <w:rsid w:val="00BC3D8D"/>
    <w:rsid w:val="00BC515C"/>
    <w:rsid w:val="00BC7BDB"/>
    <w:rsid w:val="00C87F9F"/>
    <w:rsid w:val="00C91072"/>
    <w:rsid w:val="00C928CA"/>
    <w:rsid w:val="00CA0392"/>
    <w:rsid w:val="00CF30B6"/>
    <w:rsid w:val="00D11255"/>
    <w:rsid w:val="00D23018"/>
    <w:rsid w:val="00D259A0"/>
    <w:rsid w:val="00D53AC1"/>
    <w:rsid w:val="00D91B05"/>
    <w:rsid w:val="00DA5841"/>
    <w:rsid w:val="00DB1B18"/>
    <w:rsid w:val="00E24D2E"/>
    <w:rsid w:val="00E251CC"/>
    <w:rsid w:val="00E67D55"/>
    <w:rsid w:val="00E7565D"/>
    <w:rsid w:val="00E84C03"/>
    <w:rsid w:val="00E92A38"/>
    <w:rsid w:val="00E96F8A"/>
    <w:rsid w:val="00EE1090"/>
    <w:rsid w:val="00EF3524"/>
    <w:rsid w:val="00F3060F"/>
    <w:rsid w:val="00F44B4B"/>
    <w:rsid w:val="00F511C8"/>
    <w:rsid w:val="00F800F6"/>
    <w:rsid w:val="00FA1414"/>
    <w:rsid w:val="00FA4259"/>
    <w:rsid w:val="00FE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49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1">
    <w:name w:val="heading 1"/>
    <w:next w:val="a"/>
    <w:link w:val="1Char"/>
    <w:uiPriority w:val="9"/>
    <w:unhideWhenUsed/>
    <w:qFormat/>
    <w:pPr>
      <w:keepNext/>
      <w:keepLines/>
      <w:spacing w:after="0"/>
      <w:ind w:right="6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2">
    <w:name w:val="heading 2"/>
    <w:next w:val="a"/>
    <w:link w:val="2Char"/>
    <w:uiPriority w:val="9"/>
    <w:unhideWhenUsed/>
    <w:qFormat/>
    <w:pPr>
      <w:keepNext/>
      <w:keepLines/>
      <w:spacing w:after="0"/>
      <w:jc w:val="center"/>
      <w:outlineLvl w:val="1"/>
    </w:pPr>
    <w:rPr>
      <w:rFonts w:ascii="Arial" w:eastAsia="Arial" w:hAnsi="Arial" w:cs="Arial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link w:val="2"/>
    <w:rPr>
      <w:rFonts w:ascii="Arial" w:eastAsia="Arial" w:hAnsi="Arial" w:cs="Arial"/>
      <w:color w:val="000000"/>
      <w:sz w:val="20"/>
    </w:rPr>
  </w:style>
  <w:style w:type="character" w:customStyle="1" w:styleId="1Char">
    <w:name w:val="Επικεφαλίδα 1 Char"/>
    <w:link w:val="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Char"/>
    <w:uiPriority w:val="99"/>
    <w:semiHidden/>
    <w:unhideWhenUsed/>
    <w:rsid w:val="00C92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928CA"/>
    <w:rPr>
      <w:rFonts w:ascii="Tahoma" w:eastAsia="Arial" w:hAnsi="Tahoma" w:cs="Tahoma"/>
      <w:color w:val="000000"/>
      <w:sz w:val="16"/>
      <w:szCs w:val="16"/>
    </w:rPr>
  </w:style>
  <w:style w:type="character" w:styleId="-">
    <w:name w:val="Hyperlink"/>
    <w:basedOn w:val="a0"/>
    <w:uiPriority w:val="99"/>
    <w:unhideWhenUsed/>
    <w:rsid w:val="00A2423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C7BDB"/>
    <w:pPr>
      <w:ind w:left="720"/>
      <w:contextualSpacing/>
    </w:pPr>
  </w:style>
  <w:style w:type="character" w:customStyle="1" w:styleId="a5">
    <w:name w:val="Χαρακτήρες σημείωσης τέλους"/>
    <w:rsid w:val="00805C4A"/>
    <w:rPr>
      <w:vertAlign w:val="superscript"/>
    </w:rPr>
  </w:style>
  <w:style w:type="character" w:customStyle="1" w:styleId="20">
    <w:name w:val="Παραπομπή σημείωσης τέλους2"/>
    <w:rsid w:val="00805C4A"/>
    <w:rPr>
      <w:vertAlign w:val="superscript"/>
    </w:rPr>
  </w:style>
  <w:style w:type="paragraph" w:styleId="a6">
    <w:name w:val="endnote text"/>
    <w:basedOn w:val="a"/>
    <w:link w:val="Char0"/>
    <w:rsid w:val="00805C4A"/>
    <w:pPr>
      <w:widowControl w:val="0"/>
      <w:suppressLineNumbers/>
      <w:suppressAutoHyphens/>
      <w:spacing w:after="0" w:line="240" w:lineRule="auto"/>
      <w:ind w:left="339" w:hanging="339"/>
    </w:pPr>
    <w:rPr>
      <w:rFonts w:ascii="Calibri" w:eastAsia="Andale Sans UI" w:hAnsi="Calibri" w:cs="Calibri"/>
      <w:color w:val="auto"/>
      <w:kern w:val="1"/>
      <w:szCs w:val="20"/>
      <w:lang w:eastAsia="zh-CN"/>
    </w:rPr>
  </w:style>
  <w:style w:type="character" w:customStyle="1" w:styleId="Char0">
    <w:name w:val="Κείμενο σημείωσης τέλους Char"/>
    <w:basedOn w:val="a0"/>
    <w:link w:val="a6"/>
    <w:rsid w:val="00805C4A"/>
    <w:rPr>
      <w:rFonts w:ascii="Calibri" w:eastAsia="Andale Sans UI" w:hAnsi="Calibri" w:cs="Calibri"/>
      <w:kern w:val="1"/>
      <w:sz w:val="20"/>
      <w:szCs w:val="20"/>
      <w:lang w:eastAsia="zh-CN"/>
    </w:rPr>
  </w:style>
  <w:style w:type="paragraph" w:styleId="a7">
    <w:name w:val="header"/>
    <w:basedOn w:val="a"/>
    <w:link w:val="Char1"/>
    <w:uiPriority w:val="99"/>
    <w:unhideWhenUsed/>
    <w:rsid w:val="002A69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7"/>
    <w:uiPriority w:val="99"/>
    <w:rsid w:val="002A699E"/>
    <w:rPr>
      <w:rFonts w:ascii="Arial" w:eastAsia="Arial" w:hAnsi="Arial" w:cs="Arial"/>
      <w:color w:val="000000"/>
      <w:sz w:val="20"/>
    </w:rPr>
  </w:style>
  <w:style w:type="paragraph" w:styleId="a8">
    <w:name w:val="footer"/>
    <w:basedOn w:val="a"/>
    <w:link w:val="Char2"/>
    <w:uiPriority w:val="99"/>
    <w:unhideWhenUsed/>
    <w:rsid w:val="002A69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8"/>
    <w:uiPriority w:val="99"/>
    <w:rsid w:val="002A699E"/>
    <w:rPr>
      <w:rFonts w:ascii="Arial" w:eastAsia="Arial" w:hAnsi="Arial" w:cs="Arial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49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1">
    <w:name w:val="heading 1"/>
    <w:next w:val="a"/>
    <w:link w:val="1Char"/>
    <w:uiPriority w:val="9"/>
    <w:unhideWhenUsed/>
    <w:qFormat/>
    <w:pPr>
      <w:keepNext/>
      <w:keepLines/>
      <w:spacing w:after="0"/>
      <w:ind w:right="6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2">
    <w:name w:val="heading 2"/>
    <w:next w:val="a"/>
    <w:link w:val="2Char"/>
    <w:uiPriority w:val="9"/>
    <w:unhideWhenUsed/>
    <w:qFormat/>
    <w:pPr>
      <w:keepNext/>
      <w:keepLines/>
      <w:spacing w:after="0"/>
      <w:jc w:val="center"/>
      <w:outlineLvl w:val="1"/>
    </w:pPr>
    <w:rPr>
      <w:rFonts w:ascii="Arial" w:eastAsia="Arial" w:hAnsi="Arial" w:cs="Arial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link w:val="2"/>
    <w:rPr>
      <w:rFonts w:ascii="Arial" w:eastAsia="Arial" w:hAnsi="Arial" w:cs="Arial"/>
      <w:color w:val="000000"/>
      <w:sz w:val="20"/>
    </w:rPr>
  </w:style>
  <w:style w:type="character" w:customStyle="1" w:styleId="1Char">
    <w:name w:val="Επικεφαλίδα 1 Char"/>
    <w:link w:val="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Char"/>
    <w:uiPriority w:val="99"/>
    <w:semiHidden/>
    <w:unhideWhenUsed/>
    <w:rsid w:val="00C92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928CA"/>
    <w:rPr>
      <w:rFonts w:ascii="Tahoma" w:eastAsia="Arial" w:hAnsi="Tahoma" w:cs="Tahoma"/>
      <w:color w:val="000000"/>
      <w:sz w:val="16"/>
      <w:szCs w:val="16"/>
    </w:rPr>
  </w:style>
  <w:style w:type="character" w:styleId="-">
    <w:name w:val="Hyperlink"/>
    <w:basedOn w:val="a0"/>
    <w:uiPriority w:val="99"/>
    <w:unhideWhenUsed/>
    <w:rsid w:val="00A2423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C7BDB"/>
    <w:pPr>
      <w:ind w:left="720"/>
      <w:contextualSpacing/>
    </w:pPr>
  </w:style>
  <w:style w:type="character" w:customStyle="1" w:styleId="a5">
    <w:name w:val="Χαρακτήρες σημείωσης τέλους"/>
    <w:rsid w:val="00805C4A"/>
    <w:rPr>
      <w:vertAlign w:val="superscript"/>
    </w:rPr>
  </w:style>
  <w:style w:type="character" w:customStyle="1" w:styleId="20">
    <w:name w:val="Παραπομπή σημείωσης τέλους2"/>
    <w:rsid w:val="00805C4A"/>
    <w:rPr>
      <w:vertAlign w:val="superscript"/>
    </w:rPr>
  </w:style>
  <w:style w:type="paragraph" w:styleId="a6">
    <w:name w:val="endnote text"/>
    <w:basedOn w:val="a"/>
    <w:link w:val="Char0"/>
    <w:rsid w:val="00805C4A"/>
    <w:pPr>
      <w:widowControl w:val="0"/>
      <w:suppressLineNumbers/>
      <w:suppressAutoHyphens/>
      <w:spacing w:after="0" w:line="240" w:lineRule="auto"/>
      <w:ind w:left="339" w:hanging="339"/>
    </w:pPr>
    <w:rPr>
      <w:rFonts w:ascii="Calibri" w:eastAsia="Andale Sans UI" w:hAnsi="Calibri" w:cs="Calibri"/>
      <w:color w:val="auto"/>
      <w:kern w:val="1"/>
      <w:szCs w:val="20"/>
      <w:lang w:eastAsia="zh-CN"/>
    </w:rPr>
  </w:style>
  <w:style w:type="character" w:customStyle="1" w:styleId="Char0">
    <w:name w:val="Κείμενο σημείωσης τέλους Char"/>
    <w:basedOn w:val="a0"/>
    <w:link w:val="a6"/>
    <w:rsid w:val="00805C4A"/>
    <w:rPr>
      <w:rFonts w:ascii="Calibri" w:eastAsia="Andale Sans UI" w:hAnsi="Calibri" w:cs="Calibri"/>
      <w:kern w:val="1"/>
      <w:sz w:val="20"/>
      <w:szCs w:val="20"/>
      <w:lang w:eastAsia="zh-CN"/>
    </w:rPr>
  </w:style>
  <w:style w:type="paragraph" w:styleId="a7">
    <w:name w:val="header"/>
    <w:basedOn w:val="a"/>
    <w:link w:val="Char1"/>
    <w:uiPriority w:val="99"/>
    <w:unhideWhenUsed/>
    <w:rsid w:val="002A69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7"/>
    <w:uiPriority w:val="99"/>
    <w:rsid w:val="002A699E"/>
    <w:rPr>
      <w:rFonts w:ascii="Arial" w:eastAsia="Arial" w:hAnsi="Arial" w:cs="Arial"/>
      <w:color w:val="000000"/>
      <w:sz w:val="20"/>
    </w:rPr>
  </w:style>
  <w:style w:type="paragraph" w:styleId="a8">
    <w:name w:val="footer"/>
    <w:basedOn w:val="a"/>
    <w:link w:val="Char2"/>
    <w:uiPriority w:val="99"/>
    <w:unhideWhenUsed/>
    <w:rsid w:val="002A69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8"/>
    <w:uiPriority w:val="99"/>
    <w:rsid w:val="002A699E"/>
    <w:rPr>
      <w:rFonts w:ascii="Arial" w:eastAsia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imosmakrakomis.gov.gr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omitheus.gov.g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imosmakrakomis.gov.gr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.anagnostou@dimosmakrakomis.gov.g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AF33C-A41A-47ED-A298-ABBEC4AE4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2</Pages>
  <Words>1025</Words>
  <Characters>5536</Characters>
  <Application>Microsoft Office Word</Application>
  <DocSecurity>0</DocSecurity>
  <Lines>46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&lt;4D6963726F736F667420576F7264202D20D0C5D1C9CBC7D8C720D0D1CFCAD5D1C7CEC7D32E646F6378&gt;</vt:lpstr>
    </vt:vector>
  </TitlesOfParts>
  <Company/>
  <LinksUpToDate>false</LinksUpToDate>
  <CharactersWithSpaces>6548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&lt;4D6963726F736F667420576F7264202D20D0C5D1C9CBC7D8C720D0D1CFCAD5D1C7CEC7D32E646F6378&gt;</dc:title>
  <dc:creator>tyuser35</dc:creator>
  <cp:lastModifiedBy>Sotiris</cp:lastModifiedBy>
  <cp:revision>98</cp:revision>
  <cp:lastPrinted>2019-01-03T21:40:00Z</cp:lastPrinted>
  <dcterms:created xsi:type="dcterms:W3CDTF">2017-10-01T21:39:00Z</dcterms:created>
  <dcterms:modified xsi:type="dcterms:W3CDTF">2019-01-04T10:24:00Z</dcterms:modified>
</cp:coreProperties>
</file>