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5" w:type="dxa"/>
        <w:tblInd w:w="108" w:type="dxa"/>
        <w:tblLook w:val="01E0"/>
      </w:tblPr>
      <w:tblGrid>
        <w:gridCol w:w="885"/>
        <w:gridCol w:w="2447"/>
        <w:gridCol w:w="2055"/>
        <w:gridCol w:w="4078"/>
      </w:tblGrid>
      <w:tr w:rsidR="00716D22" w:rsidTr="00FB22D1">
        <w:trPr>
          <w:trHeight w:val="844"/>
        </w:trPr>
        <w:tc>
          <w:tcPr>
            <w:tcW w:w="3332" w:type="dxa"/>
            <w:gridSpan w:val="2"/>
            <w:shd w:val="clear" w:color="auto" w:fill="auto"/>
          </w:tcPr>
          <w:p w:rsidR="00CF62B1" w:rsidRDefault="0035208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571500" cy="5429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3" w:type="dxa"/>
            <w:gridSpan w:val="2"/>
            <w:vMerge w:val="restart"/>
            <w:shd w:val="clear" w:color="auto" w:fill="auto"/>
            <w:vAlign w:val="center"/>
          </w:tcPr>
          <w:p w:rsidR="00CF62B1" w:rsidRDefault="00352081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ΑΔΙΑΒΑΘΜΗΤΟ </w:t>
            </w:r>
          </w:p>
          <w:p w:rsidR="00CF62B1" w:rsidRDefault="00352081">
            <w:pPr>
              <w:tabs>
                <w:tab w:val="left" w:pos="5385"/>
              </w:tabs>
              <w:ind w:right="113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ΚΑΝΟΝΙΚΟ</w:t>
            </w:r>
          </w:p>
        </w:tc>
      </w:tr>
      <w:tr w:rsidR="00716D22" w:rsidTr="00FB22D1">
        <w:trPr>
          <w:trHeight w:val="572"/>
        </w:trPr>
        <w:tc>
          <w:tcPr>
            <w:tcW w:w="3332" w:type="dxa"/>
            <w:gridSpan w:val="2"/>
            <w:shd w:val="clear" w:color="auto" w:fill="auto"/>
          </w:tcPr>
          <w:p w:rsidR="00CF62B1" w:rsidRDefault="00352081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ΥΠΟΥΡΓΕΙΟ ΕΞΩΤΕΡΙΚΩΝ</w:t>
            </w:r>
          </w:p>
          <w:p w:rsidR="00CF62B1" w:rsidRDefault="003520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Β8 Διεύθυνση </w:t>
            </w:r>
          </w:p>
          <w:p w:rsidR="00CF62B1" w:rsidRDefault="003520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Επιχειρηματικής Ανάπτυξης</w:t>
            </w:r>
          </w:p>
        </w:tc>
        <w:tc>
          <w:tcPr>
            <w:tcW w:w="6133" w:type="dxa"/>
            <w:gridSpan w:val="2"/>
            <w:vMerge/>
            <w:shd w:val="clear" w:color="auto" w:fill="auto"/>
          </w:tcPr>
          <w:p w:rsidR="00CF62B1" w:rsidRDefault="00CF62B1">
            <w:pPr>
              <w:rPr>
                <w:rFonts w:ascii="Arial" w:hAnsi="Arial"/>
              </w:rPr>
            </w:pP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716D22" w:rsidRDefault="00716D22">
            <w:pPr>
              <w:ind w:left="-108" w:right="-108"/>
              <w:jc w:val="right"/>
              <w:rPr>
                <w:rFonts w:ascii="Arial" w:eastAsia="PMingLiU" w:hAnsi="Arial"/>
                <w:lang w:eastAsia="zh-TW"/>
              </w:rPr>
            </w:pPr>
          </w:p>
        </w:tc>
        <w:tc>
          <w:tcPr>
            <w:tcW w:w="4078" w:type="dxa"/>
            <w:shd w:val="clear" w:color="auto" w:fill="auto"/>
          </w:tcPr>
          <w:p w:rsidR="00716D22" w:rsidRDefault="00716D22">
            <w:pPr>
              <w:rPr>
                <w:rFonts w:ascii="Arial" w:hAnsi="Arial"/>
              </w:rPr>
            </w:pP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Τηλ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>.: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716D22" w:rsidRDefault="00716D22">
            <w:pPr>
              <w:ind w:left="-108" w:right="-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210 3682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76</w:t>
            </w:r>
            <w:r>
              <w:rPr>
                <w:rFonts w:ascii="Arial" w:hAnsi="Arial"/>
                <w:b/>
                <w:sz w:val="18"/>
                <w:szCs w:val="18"/>
              </w:rPr>
              <w:t>7</w:t>
            </w:r>
          </w:p>
        </w:tc>
        <w:tc>
          <w:tcPr>
            <w:tcW w:w="4078" w:type="dxa"/>
            <w:shd w:val="clear" w:color="auto" w:fill="auto"/>
          </w:tcPr>
          <w:p w:rsidR="00716D22" w:rsidRDefault="00716D2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Αθήνα, </w:t>
            </w:r>
            <w:r w:rsidR="00542151">
              <w:rPr>
                <w:rFonts w:ascii="Arial" w:hAnsi="Arial"/>
              </w:rPr>
              <w:t>13</w:t>
            </w:r>
            <w:r>
              <w:rPr>
                <w:rFonts w:ascii="Arial" w:hAnsi="Arial"/>
              </w:rPr>
              <w:t xml:space="preserve"> Ιανουαρίου 2020</w:t>
            </w: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FAX: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716D22" w:rsidRDefault="00716D22">
            <w:pPr>
              <w:ind w:left="-108" w:right="-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210 3682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771</w:t>
            </w:r>
          </w:p>
        </w:tc>
        <w:tc>
          <w:tcPr>
            <w:tcW w:w="4078" w:type="dxa"/>
            <w:shd w:val="clear" w:color="auto" w:fill="auto"/>
          </w:tcPr>
          <w:p w:rsidR="00716D22" w:rsidRPr="00716D22" w:rsidRDefault="00716D2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 xml:space="preserve">Α.Π. </w:t>
            </w:r>
            <w:r w:rsidR="00634EC9">
              <w:rPr>
                <w:rFonts w:ascii="Arial" w:hAnsi="Arial"/>
              </w:rPr>
              <w:t>1722</w:t>
            </w: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mail:</w:t>
            </w:r>
            <w:proofErr w:type="spellEnd"/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716D22" w:rsidRDefault="00716D22" w:rsidP="00716D22">
            <w:pPr>
              <w:ind w:left="-108" w:right="-108"/>
              <w:rPr>
                <w:rFonts w:ascii="Arial" w:hAnsi="Arial"/>
                <w:b/>
              </w:rPr>
            </w:pPr>
            <w:r>
              <w:t xml:space="preserve">  </w:t>
            </w:r>
            <w:hyperlink r:id="rId8">
              <w:r>
                <w:rPr>
                  <w:rStyle w:val="InternetLink"/>
                  <w:rFonts w:ascii="Arial" w:hAnsi="Arial"/>
                  <w:b/>
                  <w:sz w:val="18"/>
                  <w:szCs w:val="18"/>
                  <w:u w:val="none"/>
                  <w:lang w:val="en-US"/>
                </w:rPr>
                <w:t>b</w:t>
              </w:r>
              <w:r>
                <w:rPr>
                  <w:rStyle w:val="InternetLink"/>
                  <w:rFonts w:ascii="Arial" w:hAnsi="Arial"/>
                  <w:b/>
                  <w:sz w:val="18"/>
                  <w:szCs w:val="18"/>
                  <w:u w:val="none"/>
                </w:rPr>
                <w:t>08@</w:t>
              </w:r>
              <w:proofErr w:type="spellStart"/>
              <w:r>
                <w:rPr>
                  <w:rStyle w:val="InternetLink"/>
                  <w:rFonts w:ascii="Arial" w:hAnsi="Arial"/>
                  <w:b/>
                  <w:sz w:val="18"/>
                  <w:szCs w:val="18"/>
                  <w:u w:val="none"/>
                  <w:lang w:val="en-US"/>
                </w:rPr>
                <w:t>mfa</w:t>
              </w:r>
              <w:proofErr w:type="spellEnd"/>
              <w:r>
                <w:rPr>
                  <w:rStyle w:val="InternetLink"/>
                  <w:rFonts w:ascii="Arial" w:hAnsi="Arial"/>
                  <w:b/>
                  <w:sz w:val="18"/>
                  <w:szCs w:val="18"/>
                  <w:u w:val="none"/>
                </w:rPr>
                <w:t>.</w:t>
              </w:r>
              <w:proofErr w:type="spellStart"/>
              <w:r>
                <w:rPr>
                  <w:rStyle w:val="InternetLink"/>
                  <w:rFonts w:ascii="Arial" w:hAnsi="Arial"/>
                  <w:b/>
                  <w:sz w:val="18"/>
                  <w:szCs w:val="18"/>
                  <w:u w:val="none"/>
                  <w:lang w:val="en-US"/>
                </w:rPr>
                <w:t>gr</w:t>
              </w:r>
              <w:proofErr w:type="spellEnd"/>
            </w:hyperlink>
          </w:p>
        </w:tc>
        <w:tc>
          <w:tcPr>
            <w:tcW w:w="4078" w:type="dxa"/>
            <w:vMerge w:val="restart"/>
            <w:shd w:val="clear" w:color="auto" w:fill="auto"/>
          </w:tcPr>
          <w:p w:rsidR="00716D22" w:rsidRDefault="00716D22">
            <w:pPr>
              <w:rPr>
                <w:rFonts w:ascii="Arial" w:hAnsi="Arial"/>
              </w:rPr>
            </w:pP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Αρμόδιος: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542151" w:rsidRDefault="00716D22" w:rsidP="00716D22">
            <w:pPr>
              <w:ind w:left="-108" w:right="-10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K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ωνσταντίνος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Κουρούμαλος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</w:p>
          <w:p w:rsidR="00716D22" w:rsidRDefault="00542151" w:rsidP="00716D22">
            <w:pPr>
              <w:ind w:left="-108" w:right="-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="00716D22">
              <w:rPr>
                <w:rFonts w:ascii="Arial" w:hAnsi="Arial"/>
                <w:b/>
                <w:sz w:val="18"/>
                <w:szCs w:val="18"/>
              </w:rPr>
              <w:t>Γραμματέας ΟΕΥ Α’</w:t>
            </w:r>
          </w:p>
        </w:tc>
        <w:tc>
          <w:tcPr>
            <w:tcW w:w="4078" w:type="dxa"/>
            <w:vMerge/>
            <w:shd w:val="clear" w:color="auto" w:fill="auto"/>
          </w:tcPr>
          <w:p w:rsidR="00716D22" w:rsidRDefault="00716D22">
            <w:pPr>
              <w:rPr>
                <w:rFonts w:ascii="Arial" w:hAnsi="Arial"/>
              </w:rPr>
            </w:pP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716D22" w:rsidRDefault="00716D22">
            <w:pPr>
              <w:ind w:left="-108" w:right="-10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auto"/>
          </w:tcPr>
          <w:p w:rsidR="00716D22" w:rsidRDefault="00716D2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716D22" w:rsidTr="00FB22D1"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tabs>
                <w:tab w:val="right" w:pos="3256"/>
              </w:tabs>
              <w:ind w:left="-108" w:right="-108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:rsidR="00716D22" w:rsidRDefault="00716D22">
            <w:pPr>
              <w:ind w:left="-108" w:right="-10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auto"/>
          </w:tcPr>
          <w:p w:rsidR="00716D22" w:rsidRDefault="00716D2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716D22" w:rsidTr="00FB22D1">
        <w:trPr>
          <w:trHeight w:val="332"/>
        </w:trPr>
        <w:tc>
          <w:tcPr>
            <w:tcW w:w="885" w:type="dxa"/>
            <w:shd w:val="clear" w:color="auto" w:fill="auto"/>
            <w:vAlign w:val="center"/>
          </w:tcPr>
          <w:p w:rsidR="00716D22" w:rsidRDefault="00716D22">
            <w:pPr>
              <w:ind w:left="-108" w:right="-108"/>
              <w:outlineLvl w:val="0"/>
              <w:rPr>
                <w:b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ΠΡΟΣ :</w:t>
            </w:r>
          </w:p>
        </w:tc>
        <w:tc>
          <w:tcPr>
            <w:tcW w:w="8580" w:type="dxa"/>
            <w:gridSpan w:val="3"/>
            <w:shd w:val="clear" w:color="auto" w:fill="auto"/>
            <w:vAlign w:val="center"/>
          </w:tcPr>
          <w:p w:rsidR="00716D22" w:rsidRDefault="00716D22">
            <w:pPr>
              <w:outlineLv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ΠΙΝΑΚΑ ΑΠΟΔΕΚΤΩΝ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μ.η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.)</w:t>
            </w:r>
          </w:p>
        </w:tc>
      </w:tr>
    </w:tbl>
    <w:p w:rsidR="00CF62B1" w:rsidRPr="00716D22" w:rsidRDefault="00CF62B1" w:rsidP="00716D22">
      <w:pPr>
        <w:outlineLvl w:val="0"/>
        <w:rPr>
          <w:sz w:val="6"/>
          <w:szCs w:val="6"/>
        </w:rPr>
      </w:pPr>
    </w:p>
    <w:tbl>
      <w:tblPr>
        <w:tblW w:w="9240" w:type="dxa"/>
        <w:tblInd w:w="108" w:type="dxa"/>
        <w:tblLook w:val="04A0"/>
      </w:tblPr>
      <w:tblGrid>
        <w:gridCol w:w="980"/>
        <w:gridCol w:w="8038"/>
        <w:gridCol w:w="222"/>
      </w:tblGrid>
      <w:tr w:rsidR="00CF62B1" w:rsidTr="00716D22">
        <w:trPr>
          <w:trHeight w:val="400"/>
        </w:trPr>
        <w:tc>
          <w:tcPr>
            <w:tcW w:w="980" w:type="dxa"/>
            <w:shd w:val="clear" w:color="auto" w:fill="auto"/>
          </w:tcPr>
          <w:p w:rsidR="00CF62B1" w:rsidRDefault="00352081">
            <w:pPr>
              <w:ind w:left="-108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ΚΟΙΝ</w:t>
            </w:r>
            <w:r w:rsidR="00716D22">
              <w:rPr>
                <w:rFonts w:ascii="Arial" w:hAnsi="Arial"/>
                <w:b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038" w:type="dxa"/>
            <w:shd w:val="clear" w:color="auto" w:fill="auto"/>
          </w:tcPr>
          <w:p w:rsidR="00CF62B1" w:rsidRDefault="00716D22" w:rsidP="00716D22">
            <w:pPr>
              <w:ind w:left="-113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- </w:t>
            </w:r>
            <w:r w:rsidR="00352081">
              <w:rPr>
                <w:rFonts w:ascii="Arial" w:hAnsi="Arial"/>
                <w:sz w:val="22"/>
                <w:szCs w:val="22"/>
              </w:rPr>
              <w:t xml:space="preserve">Πρεσβεία </w:t>
            </w:r>
            <w:r>
              <w:rPr>
                <w:rFonts w:ascii="Arial" w:hAnsi="Arial"/>
                <w:sz w:val="22"/>
                <w:szCs w:val="22"/>
              </w:rPr>
              <w:t xml:space="preserve">Τόκυο </w:t>
            </w:r>
            <w:r w:rsidR="00352081">
              <w:rPr>
                <w:rFonts w:ascii="Arial" w:hAnsi="Arial"/>
                <w:sz w:val="22"/>
                <w:szCs w:val="22"/>
              </w:rPr>
              <w:t>και Γραφείο ΟΕΥ αυτής</w:t>
            </w:r>
          </w:p>
        </w:tc>
        <w:tc>
          <w:tcPr>
            <w:tcW w:w="222" w:type="dxa"/>
            <w:shd w:val="clear" w:color="auto" w:fill="auto"/>
          </w:tcPr>
          <w:p w:rsidR="00CF62B1" w:rsidRDefault="00CF62B1">
            <w:pPr>
              <w:outlineLvl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CF62B1" w:rsidTr="00716D22">
        <w:tc>
          <w:tcPr>
            <w:tcW w:w="980" w:type="dxa"/>
            <w:shd w:val="clear" w:color="auto" w:fill="auto"/>
          </w:tcPr>
          <w:p w:rsidR="00CF62B1" w:rsidRDefault="00352081">
            <w:pPr>
              <w:ind w:left="-108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Ε.Δ.</w:t>
            </w:r>
            <w:r w:rsidR="00716D22">
              <w:rPr>
                <w:rFonts w:ascii="Arial" w:hAnsi="Arial"/>
                <w:b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038" w:type="dxa"/>
            <w:shd w:val="clear" w:color="auto" w:fill="auto"/>
          </w:tcPr>
          <w:p w:rsidR="00CF62B1" w:rsidRDefault="00352081">
            <w:pPr>
              <w:ind w:left="-108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Διπλωματικό Γραφείο κ. Πρωθυπουργού</w:t>
            </w:r>
          </w:p>
          <w:p w:rsidR="00CF62B1" w:rsidRDefault="00352081">
            <w:pPr>
              <w:ind w:left="-108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Διπλωματικό Γραφείο κ. Υπουργού</w:t>
            </w:r>
          </w:p>
          <w:p w:rsidR="00CF62B1" w:rsidRDefault="00352081">
            <w:pPr>
              <w:ind w:left="-108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Διπλωματικό Γραφείο κ. Αναπληρωτή Υπουργού</w:t>
            </w:r>
          </w:p>
          <w:p w:rsidR="00CF62B1" w:rsidRDefault="00352081">
            <w:pPr>
              <w:ind w:left="-108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- Διπλωματικό Γραφείο Υφυπουργού κ. Κ.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Φραγκογιάννη</w:t>
            </w:r>
            <w:proofErr w:type="spellEnd"/>
          </w:p>
          <w:p w:rsidR="00CF62B1" w:rsidRDefault="00352081">
            <w:pPr>
              <w:ind w:left="-108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Γραφείο κ. Γενικού Γραμματέα</w:t>
            </w:r>
          </w:p>
          <w:p w:rsidR="00CF62B1" w:rsidRDefault="00352081">
            <w:pPr>
              <w:ind w:left="-108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Γραφείο κ. Γενικού Γραμματέα ΔΟΣ και Εξωστρέφειας</w:t>
            </w:r>
          </w:p>
          <w:p w:rsidR="00CF62B1" w:rsidRDefault="00352081">
            <w:pPr>
              <w:ind w:left="-108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- Γραφείο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κας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Β΄ Γενικής Διευθύντριας</w:t>
            </w:r>
          </w:p>
          <w:p w:rsidR="00CF62B1" w:rsidRDefault="00352081">
            <w:pPr>
              <w:ind w:left="-108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- Γεν. Δ/νση Διεθνούς Οικονομικής και Εμπορικής Πολιτικής</w:t>
            </w:r>
          </w:p>
          <w:p w:rsidR="00CF62B1" w:rsidRDefault="00352081">
            <w:pPr>
              <w:ind w:left="-108"/>
              <w:outlineLvl w:val="0"/>
              <w:rPr>
                <w:rFonts w:ascii="Arial" w:hAnsi="Arial"/>
              </w:rPr>
            </w:pPr>
            <w:r w:rsidRPr="00716D22">
              <w:rPr>
                <w:rFonts w:ascii="Arial" w:hAnsi="Arial"/>
                <w:sz w:val="22"/>
                <w:szCs w:val="22"/>
              </w:rPr>
              <w:t xml:space="preserve">- </w:t>
            </w:r>
            <w:r w:rsidR="00716D22">
              <w:rPr>
                <w:rFonts w:ascii="Arial" w:hAnsi="Arial"/>
                <w:sz w:val="22"/>
                <w:szCs w:val="22"/>
              </w:rPr>
              <w:t>Β4</w:t>
            </w:r>
            <w:r>
              <w:rPr>
                <w:rFonts w:ascii="Arial" w:hAnsi="Arial"/>
                <w:sz w:val="22"/>
                <w:szCs w:val="22"/>
              </w:rPr>
              <w:t xml:space="preserve"> Δ</w:t>
            </w:r>
            <w:r w:rsidRPr="00716D22">
              <w:rPr>
                <w:rFonts w:ascii="Arial" w:hAnsi="Arial"/>
                <w:sz w:val="22"/>
                <w:szCs w:val="22"/>
              </w:rPr>
              <w:t>/</w:t>
            </w:r>
            <w:r>
              <w:rPr>
                <w:rFonts w:ascii="Arial" w:hAnsi="Arial"/>
                <w:sz w:val="22"/>
                <w:szCs w:val="22"/>
              </w:rPr>
              <w:t>νση</w:t>
            </w:r>
          </w:p>
          <w:p w:rsidR="00CF62B1" w:rsidRDefault="00352081">
            <w:pPr>
              <w:ind w:left="-108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- </w:t>
            </w:r>
            <w:r>
              <w:rPr>
                <w:rFonts w:ascii="Arial" w:hAnsi="Arial"/>
                <w:sz w:val="22"/>
                <w:szCs w:val="22"/>
                <w:lang w:val="en-US"/>
              </w:rPr>
              <w:t>Enterprise</w:t>
            </w:r>
            <w:r w:rsidRPr="00716D22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lang w:val="en-US"/>
              </w:rPr>
              <w:t>Greece</w:t>
            </w:r>
            <w:r w:rsidRPr="00716D22">
              <w:rPr>
                <w:rFonts w:ascii="Arial" w:hAnsi="Arial"/>
                <w:sz w:val="22"/>
                <w:szCs w:val="22"/>
              </w:rPr>
              <w:t xml:space="preserve">, </w:t>
            </w:r>
            <w:r>
              <w:rPr>
                <w:rFonts w:ascii="Arial" w:hAnsi="Arial"/>
                <w:sz w:val="22"/>
                <w:szCs w:val="22"/>
              </w:rPr>
              <w:t>Γραφείο Προέδρου και Δ.Σ.</w:t>
            </w:r>
          </w:p>
        </w:tc>
        <w:tc>
          <w:tcPr>
            <w:tcW w:w="222" w:type="dxa"/>
            <w:shd w:val="clear" w:color="auto" w:fill="auto"/>
          </w:tcPr>
          <w:p w:rsidR="00CF62B1" w:rsidRDefault="00CF62B1">
            <w:pPr>
              <w:outlineLvl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CF62B1" w:rsidRDefault="00CF62B1">
      <w:pPr>
        <w:tabs>
          <w:tab w:val="left" w:pos="960"/>
        </w:tabs>
        <w:jc w:val="both"/>
        <w:rPr>
          <w:rFonts w:ascii="Arial" w:hAnsi="Arial"/>
        </w:rPr>
      </w:pPr>
    </w:p>
    <w:tbl>
      <w:tblPr>
        <w:tblW w:w="9498" w:type="dxa"/>
        <w:tblInd w:w="108" w:type="dxa"/>
        <w:tblLook w:val="04A0"/>
      </w:tblPr>
      <w:tblGrid>
        <w:gridCol w:w="955"/>
        <w:gridCol w:w="8543"/>
      </w:tblGrid>
      <w:tr w:rsidR="00CF62B1" w:rsidTr="003A4994">
        <w:tc>
          <w:tcPr>
            <w:tcW w:w="955" w:type="dxa"/>
            <w:shd w:val="clear" w:color="auto" w:fill="auto"/>
          </w:tcPr>
          <w:p w:rsidR="00CF62B1" w:rsidRPr="00FB22D1" w:rsidRDefault="00352081">
            <w:pPr>
              <w:ind w:left="-108" w:right="-58"/>
              <w:jc w:val="right"/>
              <w:outlineLvl w:val="0"/>
              <w:rPr>
                <w:sz w:val="22"/>
                <w:szCs w:val="22"/>
              </w:rPr>
            </w:pPr>
            <w:r w:rsidRPr="00FB22D1">
              <w:rPr>
                <w:rFonts w:ascii="Arial" w:hAnsi="Arial"/>
                <w:b/>
                <w:sz w:val="22"/>
                <w:szCs w:val="22"/>
              </w:rPr>
              <w:t>ΘΕΜΑ:</w:t>
            </w:r>
          </w:p>
        </w:tc>
        <w:tc>
          <w:tcPr>
            <w:tcW w:w="8543" w:type="dxa"/>
            <w:shd w:val="clear" w:color="auto" w:fill="auto"/>
          </w:tcPr>
          <w:p w:rsidR="00CF62B1" w:rsidRPr="006C114B" w:rsidRDefault="003A4994" w:rsidP="003A4994">
            <w:pPr>
              <w:jc w:val="both"/>
              <w:outlineLvl w:val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«</w:t>
            </w:r>
            <w:r w:rsidR="00FB22D1" w:rsidRPr="006C114B">
              <w:rPr>
                <w:rFonts w:ascii="Arial" w:hAnsi="Arial"/>
                <w:b/>
                <w:sz w:val="22"/>
                <w:szCs w:val="22"/>
              </w:rPr>
              <w:t>Έ</w:t>
            </w:r>
            <w:r w:rsidR="00141CB1" w:rsidRPr="006C114B">
              <w:rPr>
                <w:rFonts w:ascii="Arial" w:hAnsi="Arial"/>
                <w:b/>
                <w:sz w:val="22"/>
                <w:szCs w:val="22"/>
              </w:rPr>
              <w:t xml:space="preserve">ρευνα  Αγοράς </w:t>
            </w:r>
            <w:r w:rsidRPr="006C114B">
              <w:rPr>
                <w:rFonts w:ascii="Arial" w:hAnsi="Arial"/>
                <w:b/>
                <w:sz w:val="22"/>
                <w:szCs w:val="22"/>
              </w:rPr>
              <w:t xml:space="preserve">του Γραφείου ΟΕΥ Τόκυο </w:t>
            </w:r>
            <w:r w:rsidR="00141CB1" w:rsidRPr="006C114B">
              <w:rPr>
                <w:rFonts w:ascii="Arial" w:hAnsi="Arial"/>
                <w:b/>
                <w:sz w:val="22"/>
                <w:szCs w:val="22"/>
              </w:rPr>
              <w:t>για τον κλάδο των μαλακ</w:t>
            </w:r>
            <w:r w:rsidR="00FB22D1" w:rsidRPr="006C114B">
              <w:rPr>
                <w:rFonts w:ascii="Arial" w:hAnsi="Arial"/>
                <w:b/>
                <w:sz w:val="22"/>
                <w:szCs w:val="22"/>
              </w:rPr>
              <w:t>ών τ</w:t>
            </w:r>
            <w:r w:rsidR="006C114B" w:rsidRPr="006C114B">
              <w:rPr>
                <w:rFonts w:ascii="Arial" w:hAnsi="Arial"/>
                <w:b/>
                <w:sz w:val="22"/>
                <w:szCs w:val="22"/>
              </w:rPr>
              <w:t>υ</w:t>
            </w:r>
            <w:r w:rsidR="00141CB1" w:rsidRPr="006C114B">
              <w:rPr>
                <w:rFonts w:ascii="Arial" w:hAnsi="Arial"/>
                <w:b/>
                <w:sz w:val="22"/>
                <w:szCs w:val="22"/>
              </w:rPr>
              <w:t>ρ</w:t>
            </w:r>
            <w:r w:rsidR="006C114B" w:rsidRPr="006C114B">
              <w:rPr>
                <w:rFonts w:ascii="Arial" w:hAnsi="Arial"/>
                <w:b/>
                <w:sz w:val="22"/>
                <w:szCs w:val="22"/>
              </w:rPr>
              <w:t>ιώ</w:t>
            </w:r>
            <w:r w:rsidR="00141CB1" w:rsidRPr="006C114B">
              <w:rPr>
                <w:rFonts w:ascii="Arial" w:hAnsi="Arial"/>
                <w:b/>
                <w:sz w:val="22"/>
                <w:szCs w:val="22"/>
              </w:rPr>
              <w:t>ν στην Ιαπωνία</w:t>
            </w:r>
            <w:r>
              <w:rPr>
                <w:rFonts w:ascii="Arial" w:hAnsi="Arial"/>
                <w:b/>
                <w:sz w:val="22"/>
                <w:szCs w:val="22"/>
              </w:rPr>
              <w:t>»</w:t>
            </w:r>
            <w:r w:rsidR="00141CB1" w:rsidRPr="006C114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CF62B1" w:rsidTr="003A4994">
        <w:tc>
          <w:tcPr>
            <w:tcW w:w="955" w:type="dxa"/>
            <w:shd w:val="clear" w:color="auto" w:fill="auto"/>
          </w:tcPr>
          <w:p w:rsidR="00CF62B1" w:rsidRPr="00FB22D1" w:rsidRDefault="006C114B" w:rsidP="006C114B">
            <w:pPr>
              <w:ind w:left="-108" w:right="-58"/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  </w:t>
            </w:r>
            <w:proofErr w:type="spellStart"/>
            <w:r w:rsidR="00352081" w:rsidRPr="00FB22D1">
              <w:rPr>
                <w:rFonts w:ascii="Arial" w:hAnsi="Arial"/>
                <w:b/>
                <w:sz w:val="22"/>
                <w:szCs w:val="22"/>
              </w:rPr>
              <w:t>Σχετ</w:t>
            </w:r>
            <w:proofErr w:type="spellEnd"/>
            <w:r w:rsidR="00352081" w:rsidRPr="00FB22D1">
              <w:rPr>
                <w:rFonts w:ascii="Arial" w:hAnsi="Arial"/>
                <w:b/>
                <w:sz w:val="22"/>
                <w:szCs w:val="22"/>
              </w:rPr>
              <w:t>.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 </w:t>
            </w:r>
            <w:r w:rsidR="00352081" w:rsidRPr="00FB22D1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543" w:type="dxa"/>
            <w:shd w:val="clear" w:color="auto" w:fill="auto"/>
          </w:tcPr>
          <w:p w:rsidR="003A4994" w:rsidRPr="00FB22D1" w:rsidRDefault="00352081" w:rsidP="003A4994">
            <w:pPr>
              <w:jc w:val="both"/>
              <w:outlineLvl w:val="0"/>
              <w:rPr>
                <w:rFonts w:ascii="Arial" w:hAnsi="Arial"/>
                <w:sz w:val="22"/>
                <w:szCs w:val="22"/>
              </w:rPr>
            </w:pPr>
            <w:r w:rsidRPr="00FB22D1">
              <w:rPr>
                <w:rFonts w:ascii="Arial" w:hAnsi="Arial"/>
                <w:sz w:val="22"/>
                <w:szCs w:val="22"/>
              </w:rPr>
              <w:t xml:space="preserve">Έγγραφο του Γραφείου Οικονομικών και Εμπορικών Υποθέσεων </w:t>
            </w:r>
            <w:r w:rsidR="00141CB1" w:rsidRPr="00FB22D1">
              <w:rPr>
                <w:rFonts w:ascii="Arial" w:hAnsi="Arial"/>
                <w:sz w:val="22"/>
                <w:szCs w:val="22"/>
              </w:rPr>
              <w:t>Τόκυο</w:t>
            </w:r>
            <w:r w:rsidRPr="00FB22D1">
              <w:rPr>
                <w:rFonts w:ascii="Arial" w:hAnsi="Arial"/>
                <w:sz w:val="22"/>
                <w:szCs w:val="22"/>
              </w:rPr>
              <w:t xml:space="preserve"> με</w:t>
            </w:r>
          </w:p>
          <w:p w:rsidR="00CF62B1" w:rsidRPr="00FB22D1" w:rsidRDefault="00FB22D1" w:rsidP="003A4994">
            <w:pPr>
              <w:jc w:val="both"/>
              <w:outlineLvl w:val="0"/>
              <w:rPr>
                <w:rFonts w:ascii="Arial" w:hAnsi="Arial"/>
                <w:sz w:val="22"/>
                <w:szCs w:val="22"/>
              </w:rPr>
            </w:pPr>
            <w:r w:rsidRPr="00FB22D1">
              <w:rPr>
                <w:rFonts w:ascii="Arial" w:hAnsi="Arial"/>
                <w:sz w:val="22"/>
                <w:szCs w:val="22"/>
              </w:rPr>
              <w:t>Α.Π.</w:t>
            </w:r>
            <w:r w:rsidR="00352081" w:rsidRPr="00FB22D1">
              <w:rPr>
                <w:rFonts w:ascii="Arial" w:hAnsi="Arial"/>
                <w:sz w:val="22"/>
                <w:szCs w:val="22"/>
              </w:rPr>
              <w:t>Φ</w:t>
            </w:r>
            <w:r w:rsidRPr="00FB22D1">
              <w:rPr>
                <w:rFonts w:ascii="Arial" w:hAnsi="Arial"/>
                <w:sz w:val="22"/>
                <w:szCs w:val="22"/>
              </w:rPr>
              <w:t>.</w:t>
            </w:r>
            <w:r w:rsidR="00352081" w:rsidRPr="00FB22D1">
              <w:rPr>
                <w:rFonts w:ascii="Arial" w:hAnsi="Arial"/>
                <w:sz w:val="22"/>
                <w:szCs w:val="22"/>
              </w:rPr>
              <w:t xml:space="preserve"> </w:t>
            </w:r>
            <w:r w:rsidR="00141CB1" w:rsidRPr="00FB22D1">
              <w:rPr>
                <w:rFonts w:ascii="Arial" w:hAnsi="Arial"/>
                <w:sz w:val="22"/>
                <w:szCs w:val="22"/>
              </w:rPr>
              <w:t>620/</w:t>
            </w:r>
            <w:r w:rsidRPr="00FB22D1">
              <w:rPr>
                <w:rFonts w:ascii="Arial" w:hAnsi="Arial"/>
                <w:sz w:val="22"/>
                <w:szCs w:val="22"/>
              </w:rPr>
              <w:t>ΑΣ</w:t>
            </w:r>
            <w:r w:rsidR="00141CB1" w:rsidRPr="00FB22D1">
              <w:rPr>
                <w:rFonts w:ascii="Arial" w:hAnsi="Arial"/>
                <w:sz w:val="22"/>
                <w:szCs w:val="22"/>
              </w:rPr>
              <w:t xml:space="preserve"> 20/</w:t>
            </w:r>
            <w:r w:rsidRPr="00FB22D1">
              <w:rPr>
                <w:rFonts w:ascii="Arial" w:hAnsi="Arial"/>
                <w:sz w:val="22"/>
                <w:szCs w:val="22"/>
              </w:rPr>
              <w:t xml:space="preserve">8.1.2020 </w:t>
            </w:r>
            <w:r w:rsidR="00352081" w:rsidRPr="00FB22D1">
              <w:rPr>
                <w:rFonts w:ascii="Arial" w:hAnsi="Arial"/>
                <w:sz w:val="22"/>
                <w:szCs w:val="22"/>
              </w:rPr>
              <w:t>(μη προς όλους)</w:t>
            </w:r>
          </w:p>
        </w:tc>
      </w:tr>
    </w:tbl>
    <w:p w:rsidR="00CF62B1" w:rsidRDefault="00CF62B1">
      <w:pPr>
        <w:tabs>
          <w:tab w:val="left" w:pos="960"/>
        </w:tabs>
        <w:jc w:val="both"/>
        <w:rPr>
          <w:rFonts w:ascii="Arial" w:hAnsi="Arial"/>
          <w:sz w:val="22"/>
          <w:szCs w:val="22"/>
        </w:rPr>
      </w:pPr>
    </w:p>
    <w:p w:rsidR="00F21AB5" w:rsidRDefault="00352081">
      <w:pPr>
        <w:tabs>
          <w:tab w:val="left" w:pos="960"/>
        </w:tabs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FB22D1">
        <w:rPr>
          <w:rFonts w:ascii="Arial" w:hAnsi="Arial"/>
          <w:sz w:val="22"/>
          <w:szCs w:val="22"/>
        </w:rPr>
        <w:t>Σας αποστέλλουμε, συνημμένα, μέσω ηλεκτρονικού ταχυδρομείου, έρευνα για τον κλάδο των μαλακών τ</w:t>
      </w:r>
      <w:r w:rsidR="006C114B">
        <w:rPr>
          <w:rFonts w:ascii="Arial" w:hAnsi="Arial"/>
          <w:sz w:val="22"/>
          <w:szCs w:val="22"/>
        </w:rPr>
        <w:t>υριών</w:t>
      </w:r>
      <w:r w:rsidR="00542151">
        <w:rPr>
          <w:rFonts w:ascii="Arial" w:hAnsi="Arial"/>
          <w:sz w:val="22"/>
          <w:szCs w:val="22"/>
        </w:rPr>
        <w:t xml:space="preserve">, στην Ιαπωνία </w:t>
      </w:r>
      <w:r w:rsidR="00FB22D1">
        <w:rPr>
          <w:rFonts w:ascii="Arial" w:hAnsi="Arial"/>
          <w:sz w:val="22"/>
          <w:szCs w:val="22"/>
        </w:rPr>
        <w:t>που εκπόνησε το Γραφείο Οικονομικών και Εμπορικών Υποθέσεων Τ</w:t>
      </w:r>
      <w:r w:rsidR="006C114B">
        <w:rPr>
          <w:rFonts w:ascii="Arial" w:hAnsi="Arial"/>
          <w:sz w:val="22"/>
          <w:szCs w:val="22"/>
        </w:rPr>
        <w:t xml:space="preserve">όκυο. </w:t>
      </w:r>
      <w:r w:rsidR="008D02AF">
        <w:rPr>
          <w:rFonts w:ascii="Arial" w:hAnsi="Arial"/>
          <w:sz w:val="22"/>
          <w:szCs w:val="22"/>
        </w:rPr>
        <w:t xml:space="preserve"> </w:t>
      </w:r>
    </w:p>
    <w:p w:rsidR="00E76D64" w:rsidRDefault="00F21AB5">
      <w:pPr>
        <w:tabs>
          <w:tab w:val="left" w:pos="960"/>
        </w:tabs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Από πλευράς μας</w:t>
      </w:r>
      <w:r w:rsidR="006C114B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επισημαίνουμε ότι η </w:t>
      </w:r>
      <w:r w:rsidR="008D02AF">
        <w:rPr>
          <w:rFonts w:ascii="Arial" w:hAnsi="Arial"/>
          <w:sz w:val="22"/>
          <w:szCs w:val="22"/>
        </w:rPr>
        <w:t>Συμφων</w:t>
      </w:r>
      <w:r>
        <w:rPr>
          <w:rFonts w:ascii="Arial" w:hAnsi="Arial"/>
          <w:sz w:val="22"/>
          <w:szCs w:val="22"/>
        </w:rPr>
        <w:t>ία</w:t>
      </w:r>
      <w:r w:rsidR="008D02AF">
        <w:rPr>
          <w:rFonts w:ascii="Arial" w:hAnsi="Arial"/>
          <w:sz w:val="22"/>
          <w:szCs w:val="22"/>
        </w:rPr>
        <w:t xml:space="preserve"> Οικονομικής Συνεργασίας</w:t>
      </w:r>
      <w:r w:rsidR="008F6907">
        <w:rPr>
          <w:rFonts w:ascii="Arial" w:hAnsi="Arial"/>
          <w:sz w:val="22"/>
          <w:szCs w:val="22"/>
        </w:rPr>
        <w:t xml:space="preserve"> ΕΕ</w:t>
      </w:r>
      <w:r>
        <w:rPr>
          <w:rFonts w:ascii="Arial" w:hAnsi="Arial"/>
          <w:sz w:val="22"/>
          <w:szCs w:val="22"/>
        </w:rPr>
        <w:t xml:space="preserve"> </w:t>
      </w:r>
      <w:r w:rsidR="008D02AF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 xml:space="preserve"> </w:t>
      </w:r>
      <w:r w:rsidR="008D02AF">
        <w:rPr>
          <w:rFonts w:ascii="Arial" w:hAnsi="Arial"/>
          <w:sz w:val="22"/>
          <w:szCs w:val="22"/>
        </w:rPr>
        <w:t>Ιαπωνίας</w:t>
      </w:r>
      <w:r>
        <w:rPr>
          <w:rFonts w:ascii="Arial" w:hAnsi="Arial"/>
          <w:sz w:val="22"/>
          <w:szCs w:val="22"/>
        </w:rPr>
        <w:t xml:space="preserve"> (ετέθη σε ισχύ από 1/2/2019)</w:t>
      </w:r>
      <w:r w:rsidR="008D02AF">
        <w:rPr>
          <w:rFonts w:ascii="Arial" w:hAnsi="Arial"/>
          <w:sz w:val="22"/>
          <w:szCs w:val="22"/>
        </w:rPr>
        <w:t xml:space="preserve"> προβλ</w:t>
      </w:r>
      <w:r>
        <w:rPr>
          <w:rFonts w:ascii="Arial" w:hAnsi="Arial"/>
          <w:sz w:val="22"/>
          <w:szCs w:val="22"/>
        </w:rPr>
        <w:t>έπε</w:t>
      </w:r>
      <w:r w:rsidR="008D02AF">
        <w:rPr>
          <w:rFonts w:ascii="Arial" w:hAnsi="Arial"/>
          <w:sz w:val="22"/>
          <w:szCs w:val="22"/>
        </w:rPr>
        <w:t xml:space="preserve">ι </w:t>
      </w:r>
      <w:r>
        <w:rPr>
          <w:rFonts w:ascii="Arial" w:hAnsi="Arial"/>
          <w:sz w:val="22"/>
          <w:szCs w:val="22"/>
        </w:rPr>
        <w:t>τ</w:t>
      </w:r>
      <w:r w:rsidR="008D02AF">
        <w:rPr>
          <w:rFonts w:ascii="Arial" w:hAnsi="Arial"/>
          <w:sz w:val="22"/>
          <w:szCs w:val="22"/>
        </w:rPr>
        <w:t>η</w:t>
      </w:r>
      <w:r>
        <w:rPr>
          <w:rFonts w:ascii="Arial" w:hAnsi="Arial"/>
          <w:sz w:val="22"/>
          <w:szCs w:val="22"/>
        </w:rPr>
        <w:t>ν</w:t>
      </w:r>
      <w:r w:rsidR="008D02AF">
        <w:rPr>
          <w:rFonts w:ascii="Arial" w:hAnsi="Arial"/>
          <w:sz w:val="22"/>
          <w:szCs w:val="22"/>
        </w:rPr>
        <w:t xml:space="preserve"> επέκταση και στην Ιαπωνία του </w:t>
      </w:r>
      <w:r>
        <w:rPr>
          <w:rFonts w:ascii="Arial" w:hAnsi="Arial"/>
          <w:sz w:val="22"/>
          <w:szCs w:val="22"/>
        </w:rPr>
        <w:t xml:space="preserve">ειδικού </w:t>
      </w:r>
      <w:r w:rsidR="008D02AF">
        <w:rPr>
          <w:rFonts w:ascii="Arial" w:hAnsi="Arial"/>
          <w:sz w:val="22"/>
          <w:szCs w:val="22"/>
        </w:rPr>
        <w:t>καθεστώτος προστασίας ορισμένων προϊόντων Γεωγραφικών Ενδε</w:t>
      </w:r>
      <w:r w:rsidR="00E76D64">
        <w:rPr>
          <w:rFonts w:ascii="Arial" w:hAnsi="Arial"/>
          <w:sz w:val="22"/>
          <w:szCs w:val="22"/>
        </w:rPr>
        <w:t>ίξεων</w:t>
      </w:r>
      <w:r w:rsidR="006C114B">
        <w:rPr>
          <w:rFonts w:ascii="Arial" w:hAnsi="Arial"/>
          <w:sz w:val="22"/>
          <w:szCs w:val="22"/>
        </w:rPr>
        <w:t xml:space="preserve"> </w:t>
      </w:r>
      <w:r w:rsidR="008F6907" w:rsidRPr="008F6907">
        <w:rPr>
          <w:rFonts w:ascii="Arial" w:hAnsi="Arial"/>
          <w:sz w:val="22"/>
          <w:szCs w:val="22"/>
        </w:rPr>
        <w:t>σε περισσότερα από 200 ευρωπαϊκά γεωργικά προϊόντα συγκε</w:t>
      </w:r>
      <w:r w:rsidR="008F6907">
        <w:rPr>
          <w:rFonts w:ascii="Arial" w:hAnsi="Arial"/>
          <w:sz w:val="22"/>
          <w:szCs w:val="22"/>
        </w:rPr>
        <w:t>κριμένης γεωγραφικής προέλευσης</w:t>
      </w:r>
      <w:r w:rsidR="008D02AF">
        <w:rPr>
          <w:rFonts w:ascii="Arial" w:hAnsi="Arial"/>
          <w:sz w:val="22"/>
          <w:szCs w:val="22"/>
        </w:rPr>
        <w:t>, στα οποία συμπεριλαμβάνονται, εκτός της φέτας, το κασέρι και η κεφαλογραβιέρα</w:t>
      </w:r>
      <w:r w:rsidR="00E76D64">
        <w:rPr>
          <w:rFonts w:ascii="Arial" w:hAnsi="Arial"/>
          <w:sz w:val="22"/>
          <w:szCs w:val="22"/>
        </w:rPr>
        <w:t>.</w:t>
      </w:r>
    </w:p>
    <w:p w:rsidR="006C114B" w:rsidRDefault="006C114B">
      <w:pPr>
        <w:tabs>
          <w:tab w:val="left" w:pos="960"/>
        </w:tabs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Παρακαλούμε για την ενημέρωση των μελών σας.</w:t>
      </w:r>
    </w:p>
    <w:p w:rsidR="00CA5395" w:rsidRDefault="008D02AF">
      <w:pPr>
        <w:tabs>
          <w:tab w:val="left" w:pos="960"/>
        </w:tabs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CF62B1" w:rsidRDefault="00CF62B1">
      <w:pPr>
        <w:tabs>
          <w:tab w:val="left" w:pos="960"/>
        </w:tabs>
        <w:jc w:val="both"/>
        <w:rPr>
          <w:rFonts w:ascii="Arial" w:hAnsi="Arial"/>
          <w:sz w:val="22"/>
          <w:szCs w:val="22"/>
        </w:rPr>
      </w:pPr>
    </w:p>
    <w:p w:rsidR="00CF62B1" w:rsidRDefault="00CF62B1">
      <w:pPr>
        <w:tabs>
          <w:tab w:val="left" w:pos="960"/>
        </w:tabs>
        <w:jc w:val="both"/>
        <w:rPr>
          <w:rFonts w:ascii="Arial" w:hAnsi="Arial"/>
          <w:sz w:val="22"/>
          <w:szCs w:val="22"/>
        </w:rPr>
      </w:pPr>
    </w:p>
    <w:p w:rsidR="00CF62B1" w:rsidRDefault="00352081">
      <w:pPr>
        <w:tabs>
          <w:tab w:val="left" w:pos="960"/>
        </w:tabs>
        <w:ind w:left="6379"/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>Ο Διευθυντής</w:t>
      </w:r>
    </w:p>
    <w:p w:rsidR="00CF62B1" w:rsidRDefault="00CF62B1">
      <w:pPr>
        <w:tabs>
          <w:tab w:val="left" w:pos="960"/>
        </w:tabs>
        <w:ind w:left="6379"/>
        <w:jc w:val="center"/>
        <w:rPr>
          <w:rFonts w:ascii="Arial" w:hAnsi="Arial"/>
          <w:sz w:val="22"/>
          <w:szCs w:val="22"/>
        </w:rPr>
      </w:pPr>
    </w:p>
    <w:p w:rsidR="00CF62B1" w:rsidRDefault="00CF62B1">
      <w:pPr>
        <w:tabs>
          <w:tab w:val="left" w:pos="960"/>
        </w:tabs>
        <w:ind w:left="6379"/>
        <w:jc w:val="center"/>
        <w:rPr>
          <w:rFonts w:ascii="Arial" w:hAnsi="Arial"/>
          <w:sz w:val="22"/>
          <w:szCs w:val="22"/>
        </w:rPr>
      </w:pPr>
    </w:p>
    <w:p w:rsidR="00CF62B1" w:rsidRDefault="00CF62B1">
      <w:pPr>
        <w:tabs>
          <w:tab w:val="left" w:pos="960"/>
        </w:tabs>
        <w:ind w:left="6379"/>
        <w:jc w:val="center"/>
        <w:rPr>
          <w:rFonts w:ascii="Arial" w:hAnsi="Arial"/>
          <w:sz w:val="22"/>
          <w:szCs w:val="22"/>
        </w:rPr>
      </w:pPr>
    </w:p>
    <w:p w:rsidR="006C114B" w:rsidRDefault="006C114B">
      <w:pPr>
        <w:tabs>
          <w:tab w:val="left" w:pos="960"/>
        </w:tabs>
        <w:ind w:left="6379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Αντώνιος </w:t>
      </w:r>
      <w:proofErr w:type="spellStart"/>
      <w:r>
        <w:rPr>
          <w:rFonts w:ascii="Arial" w:hAnsi="Arial"/>
          <w:sz w:val="22"/>
          <w:szCs w:val="22"/>
        </w:rPr>
        <w:t>Κατεπόδης</w:t>
      </w:r>
      <w:proofErr w:type="spellEnd"/>
    </w:p>
    <w:p w:rsidR="00CF62B1" w:rsidRDefault="006C114B">
      <w:pPr>
        <w:tabs>
          <w:tab w:val="left" w:pos="960"/>
        </w:tabs>
        <w:ind w:left="6379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Σύμβουλος</w:t>
      </w:r>
      <w:r w:rsidR="00352081">
        <w:rPr>
          <w:rFonts w:ascii="Arial" w:hAnsi="Arial"/>
          <w:sz w:val="22"/>
          <w:szCs w:val="22"/>
        </w:rPr>
        <w:t xml:space="preserve"> ΟΕΥ Α΄</w:t>
      </w:r>
    </w:p>
    <w:p w:rsidR="00634EC9" w:rsidRDefault="00634EC9" w:rsidP="00634EC9">
      <w:pPr>
        <w:tabs>
          <w:tab w:val="left" w:pos="96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ΚΚ/</w:t>
      </w:r>
    </w:p>
    <w:p w:rsidR="00CF62B1" w:rsidRDefault="00352081" w:rsidP="00634EC9">
      <w:pPr>
        <w:tabs>
          <w:tab w:val="left" w:pos="960"/>
        </w:tabs>
        <w:rPr>
          <w:rFonts w:ascii="Arial" w:hAnsi="Arial"/>
          <w:sz w:val="22"/>
          <w:szCs w:val="22"/>
        </w:rPr>
      </w:pPr>
      <w:r>
        <w:br w:type="page"/>
      </w:r>
    </w:p>
    <w:p w:rsidR="00CF62B1" w:rsidRDefault="00352081">
      <w:pPr>
        <w:tabs>
          <w:tab w:val="left" w:pos="960"/>
        </w:tabs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lastRenderedPageBreak/>
        <w:t>ΠΙΝΑΚΑΣ ΑΠΟΔΕΚΤΩΝ</w:t>
      </w:r>
    </w:p>
    <w:p w:rsidR="00CF62B1" w:rsidRDefault="00CF62B1">
      <w:pPr>
        <w:tabs>
          <w:tab w:val="left" w:pos="960"/>
        </w:tabs>
        <w:jc w:val="center"/>
        <w:rPr>
          <w:rFonts w:ascii="Arial" w:hAnsi="Arial"/>
          <w:b/>
          <w:bCs/>
          <w:sz w:val="22"/>
          <w:szCs w:val="22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ENTERPRISE GREECE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ENTERPRISE EUROPE NETWORK HELLAS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ΚΕΝΤΡΙΚΗ ΕΝΩΣΗ ΕΠΙΜΕΛΗΤΗΡΙΩΝ ΕΛΛΑΔΟΣ (ΚΕΕΕ)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ΕΜΠΟΡΙΚΟ ΚΑΙ ΒΙΟΜΗΧΑΝΙΚΟ ΕΠΙΜΕΛΗΤΗΡΙΟ ΑΘΗΝΩΝ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ΕΜΠΟΡΙΚΟ ΚΑΙ ΒΙΟΜΗΧΑΝΙΚΟ ΕΠΙΜΕΛΗΤΗΡΙΟ ΘΕΣΣΑΛΟΝΙΚΗΣ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ΕΜΠΟΡΙΚΟ ΚΑΙ ΒΙΟΜΗΧΑΝΙΚΟ ΕΠΙΜΕΛΗΤΗΡΙΟ ΠΕΙΡΑΙΩΣ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ΕΜΠΟΡΙΚΟ ΚΑΙ ΒΙΟΜΗΧΑΝΙΚΟ ΕΠΙΜΕΛΗΤΗΡΙΟ ΡΟΔΟΠΗΣ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ΑΙΤΩΛΟΑΚΑΡΝΑΝΙΑΣ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ΑΡΚΑΔΙΑΣ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ΑΡΤΑΣ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ΑΧΑΙΑΣ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ΒΟΙΩΤΙΑΣ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ΓΡΕΒΕΝΩΝ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ΔΡΑΜΑΣ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ΔΩΔΕΚΑΝΗΣΟΥ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ΕΒΡΟΥ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ΕΥΒΟΙΑΣ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ΕΥΡΥΤΑΝΙΑΣ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ΖΑΚΥΝΘΟΥ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ΗΛΕΙΑΣ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ΗΜΑΘΙΑΣ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ΗΡΑΚΛΕΙΟΥ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ΘΕΣΠΡΩΤΙΑΣ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ΙΩΑΝΝΙΝΩΝ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ΚΑΒΑΛΑΣ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ΚΑΡΔΙΤΣΑΣ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ΚΑΣΤΟΡΙΑΣ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ΚΕΡΚΥΡΑΣ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ΚΕΦΑΛΗΝΙΑΣ &amp; ΙΘΑΚΗΣ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ΚΙΛΚΙΣ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ΚΟΖΑΝΗΣ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ΚΟΡΙΝΘΙΑΣ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ΚΥΚΛΑΔΩΝ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ΛΑΚΩΝΙΑΣ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ΛΑΡΙΣΑΣ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ΛΑΣΙΘΙΟΥ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ΛΕΣΒΟΥ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ΛΕΥΚΑΔΑΣ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ΜΑΓΝΗΣΙΑΣ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ΜΕΣΣΗΝΙΑΣ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ΞΑΝΘΗΣ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ΠΕΛΛΑΣ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ΠΙΕΡΙΑΣ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ΠΡΕΒΕΖAΣ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ΡΕΘΥΜΝΗΣ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ΣΑΜΟΥ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ΣΕΡΡΩΝ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ΤΡΙΚΑΛΩΝ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ΦΘΙΩΤΙΔΑΣ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ΦΛΩΡΙΝΗΣ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ΦΩΚΙΔΑΣ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ΧΑΛΚΙΔΙΚΗΣ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ΕΠΙΜΕΛΗΤΗΡΙΟ ΧΑΝΙΩΝ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ΕΠΙΜΕΛΗΤΗΡΙΟ ΧΙΟΥ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ΠΑΝΕΛΛΗΝΙΟΣ ΣΥΝΔΕΣΜΟΣ ΕΞΑΓΩΓΕΩΝ (ΠΣΕ)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ΕΞΑΓΩΓΕΩΝ (ΣΕΒΕ)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ΣΥΝΔΕΣΜΟΣ ΕΞΑΓΩΓΕΩΝ ΚΡΗΤΗΣ 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ΕΛΛΗΝΙΚΗ ΕΝΩΣΗ ΕΠΙΧΕΙΡΗΜΑΤΙΩΝ 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ΝΕΑ ΠΑΣΕΓΕΣ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ΔΙΚΤΥΟ ΟΙΚΟΛΟΓΙΚΗΣ ΔΙΑΧΕΙΡΙΣΗΣ ΠΡΟΪΟΝΤΩΝ-ΠΑΡΑΠΡΟΪΟΝΤΩΝ-ΥΠΟΠΡΟΪΟΝΤΩΝ ΦΕΤΑΣ – ΟΔΙΠΠΑΦ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ΣΥΛΛΟΓΟΣ ΤΥΡΟΠΑΡΑΓΩΓΩΝ ΘΕΣΣΑΛΙΑΣ 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B181"/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ΣΥΝΔΕΣΜΟΣ ΕΛΛΗΝΙΚΩΝ ΒΙΟΜΗΧΑΝΙΩΝ ΤΡΟΦΙΜΩΝ (ΣΕΒΤ)</w:t>
            </w:r>
            <w:bookmarkEnd w:id="0"/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1" w:name="RANGE!B183"/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ΣΥΝΔΕΣΜΟΣ ΕΛΛΗΝΙΚΩΝ ΒΙΟΜΗΧΑΝΙΩΝ ΓΑΛΑΚΤΟΚΟΜΙΚΩΝ ΠΡΟΪΟΝΤΩΝ (ΣΕΒΓΑΠ)</w:t>
            </w:r>
            <w:bookmarkEnd w:id="1"/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ΕΠΙΧΕΙΡΗΣΕΩΝ &amp; ΒΙΟΜΗΧΑΝΙΩΝ (ΣΕΒ)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ΕΛΛΑΔΟΣ (ΣΒΕ)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ΑΤΤΙΚΗΣ &amp; ΠΕΙΡΑΙΑ (ΣΒΑΠ)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RANGE!B212"/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ΑΝΑΤΟΛΙΚΗΣ ΜΑΚΕΔΟΝΙΑΣ ΘΡΑΚΗΣ</w:t>
            </w:r>
            <w:bookmarkEnd w:id="2"/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ΣΤΕΡΕΑΣ ΕΛΛΑΔΟΣ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ΣΥΝΔΕΣΜΟΣ ΒΙΟΜΗΧΑΝΙΩΝ ΘΕΣΣΑΛΙΑΣ &amp; ΚΕΝΤΡΙΚΗΣ ΕΛΛΑΔΟΣ 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3" w:name="RANGE!B215"/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ΘΕΣΣΑΛΙΚΩΝ ΕΠΙΧΕΙΡΗΣΕΩΝ &amp; ΒΙΟΜΗΧΑΝΙΩΝ</w:t>
            </w:r>
            <w:bookmarkEnd w:id="3"/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ΕΠΙΧΕΙΡΗΣΕΩΝ ΒΙΟΜΗΧΑΝΙΚΗΣ ΠΕΡΙΟΧΗΣ ΗΡΑΚΛΕΙΟΥ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4" w:name="RANGE!B217"/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ΣΥΝΔΕΣΜΟΣ ΒΙΟΜΗΧΑΝΙΩΝ ΚΙΛΚΙΣ </w:t>
            </w:r>
            <w:bookmarkEnd w:id="4"/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&amp; ΒΙΟΤΕΧΝΙΩΝ ΕΒΡΟΥ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ΠΕΛΟΠΟΝΝΗΣΟΥ &amp; ΔΥΤΙΚΗΣ ΕΛΛΑΔΟΣ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sz w:val="22"/>
                <w:szCs w:val="22"/>
              </w:rPr>
              <w:t>ΣΥΝΔΕΣΜΟΣ ΒΙΟΜΗΧΑΝΙΩΝ &amp; ΒΙΟΤΕΧΝΙΩΝ ΝΟΜΟΥ ΡΟΔΟΠΗΣ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ΓΕΝΙΚΗ ΣΥΝΟΜΟΣΠΟΝΔΙΑ ΕΠΑΓΓΕΛΜΑΤΙΩΝ ΒΙΟΤΕΧΝΩΝ ΕΜΠΟΡΩΝ ΕΛΛΑΔΑΣ (ΓΣΕBΕΕ) 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ΕΛΓΟ ΔΗΜΗΤΡΑ ΕΛΛΗΝΙΚΟΣ ΓΕΩΡΓΙΚΟΣ ΟΡΓΑΝΣΙΜΟΣ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ΟΡΓΑΝΙΣΜΟΣ ΔΗΩ ΕΛΕΓΧΟΥ &amp; ΠΙΣΤΟΠΟΙΗΣΗΣ ΒΙΟΛΟΓΙΚΩΝ ΠΡΟΪΟΝΤΩΝ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ΕΝΩΣΗ ΠΕΡΙΦΕΡΕΙΩΝ ΕΛΛΑΔΑΣ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ΑΤΤΙΚΗΣ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ΑΝΑΤΟΛΙΚΗΣ ΜΑΚΕΔΟΝΙΑΣ-ΘΡΑΚΗΣ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ΒΟΡΕΙΟΥ ΑΙΓΑΙΟΥ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ΔΥΤΙΚΗΣ ΕΛΛΑΔΑΣ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ΔΥΤΙΚΗΣ ΜΑΚΕΔΟΝΙΑΣ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ΗΠΕΙΡΟΥ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ΘΕΣΣΑΛΙΑΣ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ΙΟΝΙΩΝ ΝΗΣΩΝ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ΚΕΝΤΡΙΚΗΣ ΜΑΚΕΔΟΝΙΑΣ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ΚΡΗΤΗΣ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ΝΟΤΙΟΥ ΑΙΓΑΙΟΥ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ΠΕΛΟΠΟΝΝΗΣΟΥ</w:t>
            </w:r>
          </w:p>
        </w:tc>
      </w:tr>
      <w:tr w:rsidR="005317FA" w:rsidTr="005317FA">
        <w:tc>
          <w:tcPr>
            <w:tcW w:w="9889" w:type="dxa"/>
            <w:vAlign w:val="center"/>
          </w:tcPr>
          <w:p w:rsidR="005317FA" w:rsidRPr="0006262C" w:rsidRDefault="005317F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262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ΠΕΡΙΦΕΡΕΙΑ ΣΤΕΡΕΑΣ ΕΛΛΑΔΑΣ</w:t>
            </w:r>
          </w:p>
        </w:tc>
      </w:tr>
    </w:tbl>
    <w:p w:rsidR="00CF62B1" w:rsidRDefault="00CF62B1">
      <w:pPr>
        <w:tabs>
          <w:tab w:val="left" w:pos="960"/>
        </w:tabs>
        <w:rPr>
          <w:rFonts w:ascii="Arial" w:hAnsi="Arial"/>
        </w:rPr>
      </w:pPr>
    </w:p>
    <w:sectPr w:rsidR="00CF62B1" w:rsidSect="00CF62B1">
      <w:footerReference w:type="default" r:id="rId9"/>
      <w:pgSz w:w="11906" w:h="16838"/>
      <w:pgMar w:top="1134" w:right="1247" w:bottom="443" w:left="1247" w:header="0" w:footer="38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32" w:rsidRDefault="005F5832" w:rsidP="00CF62B1">
      <w:r>
        <w:separator/>
      </w:r>
    </w:p>
  </w:endnote>
  <w:endnote w:type="continuationSeparator" w:id="0">
    <w:p w:rsidR="005F5832" w:rsidRDefault="005F5832" w:rsidP="00CF6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081" w:rsidRDefault="00352081">
    <w:pPr>
      <w:pStyle w:val="Footer"/>
      <w:jc w:val="center"/>
    </w:pPr>
    <w:r>
      <w:rPr>
        <w:rFonts w:ascii="Arial" w:hAnsi="Arial"/>
      </w:rPr>
      <w:t>______________________________________________________________________</w:t>
    </w:r>
  </w:p>
  <w:p w:rsidR="00352081" w:rsidRDefault="00352081">
    <w:pPr>
      <w:jc w:val="right"/>
      <w:rPr>
        <w:rFonts w:ascii="Arial" w:hAnsi="Arial"/>
      </w:rPr>
    </w:pPr>
    <w:r>
      <w:rPr>
        <w:rFonts w:ascii="Arial" w:hAnsi="Arial"/>
        <w:sz w:val="18"/>
        <w:szCs w:val="18"/>
      </w:rPr>
      <w:t xml:space="preserve">Σελίδα </w:t>
    </w:r>
    <w:r w:rsidR="00821D97"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 w:rsidR="00821D97">
      <w:rPr>
        <w:rFonts w:ascii="Arial" w:hAnsi="Arial"/>
        <w:sz w:val="18"/>
        <w:szCs w:val="18"/>
      </w:rPr>
      <w:fldChar w:fldCharType="separate"/>
    </w:r>
    <w:r w:rsidR="0050018F">
      <w:rPr>
        <w:rFonts w:ascii="Arial" w:hAnsi="Arial"/>
        <w:noProof/>
        <w:sz w:val="18"/>
        <w:szCs w:val="18"/>
      </w:rPr>
      <w:t>1</w:t>
    </w:r>
    <w:r w:rsidR="00821D97"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από </w:t>
    </w:r>
    <w:r w:rsidR="00821D97"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NUMPAGES</w:instrText>
    </w:r>
    <w:r w:rsidR="00821D97">
      <w:rPr>
        <w:rFonts w:ascii="Arial" w:hAnsi="Arial"/>
        <w:sz w:val="18"/>
        <w:szCs w:val="18"/>
      </w:rPr>
      <w:fldChar w:fldCharType="separate"/>
    </w:r>
    <w:r w:rsidR="0050018F">
      <w:rPr>
        <w:rFonts w:ascii="Arial" w:hAnsi="Arial"/>
        <w:noProof/>
        <w:sz w:val="18"/>
        <w:szCs w:val="18"/>
      </w:rPr>
      <w:t>3</w:t>
    </w:r>
    <w:r w:rsidR="00821D97">
      <w:rPr>
        <w:rFonts w:ascii="Arial" w:hAnsi="Arial"/>
        <w:sz w:val="18"/>
        <w:szCs w:val="18"/>
      </w:rPr>
      <w:fldChar w:fldCharType="end"/>
    </w:r>
  </w:p>
  <w:p w:rsidR="00352081" w:rsidRDefault="00352081">
    <w:pPr>
      <w:pStyle w:val="Footer"/>
      <w:jc w:val="center"/>
      <w:rPr>
        <w:sz w:val="22"/>
        <w:szCs w:val="22"/>
        <w:lang w:val="en-US"/>
      </w:rPr>
    </w:pPr>
    <w:bookmarkStart w:id="5" w:name="%25252525252525252525252525252525CE%2525"/>
    <w:r>
      <w:rPr>
        <w:rFonts w:ascii="Arial" w:hAnsi="Arial"/>
        <w:sz w:val="22"/>
        <w:szCs w:val="22"/>
        <w:lang w:val="en-US"/>
      </w:rPr>
      <w:t>ΑΔΙΑΒΑΘΜΗΤΟ</w:t>
    </w:r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32" w:rsidRDefault="005F5832" w:rsidP="00CF62B1">
      <w:r>
        <w:separator/>
      </w:r>
    </w:p>
  </w:footnote>
  <w:footnote w:type="continuationSeparator" w:id="0">
    <w:p w:rsidR="005F5832" w:rsidRDefault="005F5832" w:rsidP="00CF62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62B1"/>
    <w:rsid w:val="00045495"/>
    <w:rsid w:val="0006262C"/>
    <w:rsid w:val="00141CB1"/>
    <w:rsid w:val="00142399"/>
    <w:rsid w:val="001703D6"/>
    <w:rsid w:val="00352081"/>
    <w:rsid w:val="003A4994"/>
    <w:rsid w:val="004175AF"/>
    <w:rsid w:val="0050018F"/>
    <w:rsid w:val="0052567C"/>
    <w:rsid w:val="005317FA"/>
    <w:rsid w:val="00534144"/>
    <w:rsid w:val="00542151"/>
    <w:rsid w:val="005D0DC0"/>
    <w:rsid w:val="005E61FE"/>
    <w:rsid w:val="005F5832"/>
    <w:rsid w:val="00634EC9"/>
    <w:rsid w:val="006C114B"/>
    <w:rsid w:val="006D0511"/>
    <w:rsid w:val="00716D22"/>
    <w:rsid w:val="00821D97"/>
    <w:rsid w:val="00886A39"/>
    <w:rsid w:val="008D02AF"/>
    <w:rsid w:val="008E7029"/>
    <w:rsid w:val="008F44A0"/>
    <w:rsid w:val="008F6907"/>
    <w:rsid w:val="00A313F5"/>
    <w:rsid w:val="00A90E00"/>
    <w:rsid w:val="00A919BC"/>
    <w:rsid w:val="00AE69CD"/>
    <w:rsid w:val="00C605FD"/>
    <w:rsid w:val="00CA5395"/>
    <w:rsid w:val="00CF62B1"/>
    <w:rsid w:val="00D74030"/>
    <w:rsid w:val="00DB4038"/>
    <w:rsid w:val="00E00FAE"/>
    <w:rsid w:val="00E03C50"/>
    <w:rsid w:val="00E76D64"/>
    <w:rsid w:val="00F21AB5"/>
    <w:rsid w:val="00F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0FA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A0FA2"/>
    <w:pPr>
      <w:spacing w:beforeAutospacing="1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2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71D69"/>
    <w:rPr>
      <w:rFonts w:ascii="Tahoma" w:hAnsi="Tahoma" w:cs="Tahoma"/>
      <w:sz w:val="16"/>
      <w:szCs w:val="16"/>
      <w:lang w:val="el-GR"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871D69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E01418"/>
    <w:rPr>
      <w:sz w:val="24"/>
      <w:szCs w:val="24"/>
      <w:lang w:val="el-GR"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01418"/>
    <w:rPr>
      <w:sz w:val="24"/>
      <w:szCs w:val="24"/>
      <w:lang w:val="el-GR" w:eastAsia="el-GR"/>
    </w:rPr>
  </w:style>
  <w:style w:type="character" w:styleId="Strong">
    <w:name w:val="Strong"/>
    <w:basedOn w:val="DefaultParagraphFont"/>
    <w:uiPriority w:val="22"/>
    <w:qFormat/>
    <w:rsid w:val="00202E6C"/>
    <w:rPr>
      <w:b/>
      <w:bCs/>
    </w:rPr>
  </w:style>
  <w:style w:type="character" w:customStyle="1" w:styleId="Style1">
    <w:name w:val="Style1"/>
    <w:basedOn w:val="Strong"/>
    <w:uiPriority w:val="1"/>
    <w:qFormat/>
    <w:rsid w:val="00202E6C"/>
  </w:style>
  <w:style w:type="character" w:customStyle="1" w:styleId="Style2">
    <w:name w:val="Style2"/>
    <w:uiPriority w:val="1"/>
    <w:qFormat/>
    <w:rsid w:val="00202E6C"/>
  </w:style>
  <w:style w:type="character" w:customStyle="1" w:styleId="InternetLink">
    <w:name w:val="Internet Link"/>
    <w:basedOn w:val="DefaultParagraphFont"/>
    <w:uiPriority w:val="99"/>
    <w:unhideWhenUsed/>
    <w:rsid w:val="009A7789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7B0C52"/>
    <w:rPr>
      <w:rFonts w:ascii="Tahoma" w:hAnsi="Tahoma" w:cs="Tahoma"/>
      <w:sz w:val="16"/>
      <w:szCs w:val="16"/>
    </w:rPr>
  </w:style>
  <w:style w:type="character" w:customStyle="1" w:styleId="object-active">
    <w:name w:val="object-active"/>
    <w:basedOn w:val="DefaultParagraphFont"/>
    <w:qFormat/>
    <w:rsid w:val="003C69AF"/>
  </w:style>
  <w:style w:type="character" w:customStyle="1" w:styleId="apple-style-span">
    <w:name w:val="apple-style-span"/>
    <w:basedOn w:val="DefaultParagraphFont"/>
    <w:qFormat/>
    <w:rsid w:val="003E5754"/>
  </w:style>
  <w:style w:type="character" w:styleId="Emphasis">
    <w:name w:val="Emphasis"/>
    <w:basedOn w:val="DefaultParagraphFont"/>
    <w:uiPriority w:val="20"/>
    <w:qFormat/>
    <w:rsid w:val="003E5754"/>
    <w:rPr>
      <w:i/>
      <w:iCs/>
    </w:rPr>
  </w:style>
  <w:style w:type="character" w:customStyle="1" w:styleId="apple-converted-space">
    <w:name w:val="apple-converted-space"/>
    <w:basedOn w:val="DefaultParagraphFont"/>
    <w:qFormat/>
    <w:rsid w:val="003E5754"/>
  </w:style>
  <w:style w:type="character" w:customStyle="1" w:styleId="Heading2Char">
    <w:name w:val="Heading 2 Char"/>
    <w:basedOn w:val="DefaultParagraphFont"/>
    <w:link w:val="Heading2"/>
    <w:uiPriority w:val="9"/>
    <w:qFormat/>
    <w:rsid w:val="001A0FA2"/>
    <w:rPr>
      <w:rFonts w:eastAsia="Times New Roman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qFormat/>
    <w:rsid w:val="001A0FA2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object">
    <w:name w:val="object"/>
    <w:basedOn w:val="DefaultParagraphFont"/>
    <w:qFormat/>
    <w:rsid w:val="003E4E14"/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CD12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984029"/>
    <w:rPr>
      <w:color w:val="800080" w:themeColor="followedHyperlink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CF2712"/>
    <w:rPr>
      <w:rFonts w:ascii="Courier New" w:eastAsia="Times New Roman" w:hAnsi="Courier New" w:cs="Courier Ne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B3ADD"/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EB3ADD"/>
    <w:rPr>
      <w:vertAlign w:val="superscript"/>
    </w:rPr>
  </w:style>
  <w:style w:type="character" w:customStyle="1" w:styleId="FootnoteAnchor">
    <w:name w:val="Footnote Anchor"/>
    <w:rsid w:val="00CF62B1"/>
    <w:rPr>
      <w:vertAlign w:val="superscript"/>
    </w:rPr>
  </w:style>
  <w:style w:type="character" w:customStyle="1" w:styleId="ListLabel1">
    <w:name w:val="ListLabel 1"/>
    <w:qFormat/>
    <w:rsid w:val="00CF62B1"/>
    <w:rPr>
      <w:rFonts w:eastAsia="SimSun" w:cs="Times New Roman"/>
    </w:rPr>
  </w:style>
  <w:style w:type="character" w:customStyle="1" w:styleId="ListLabel2">
    <w:name w:val="ListLabel 2"/>
    <w:qFormat/>
    <w:rsid w:val="00CF62B1"/>
    <w:rPr>
      <w:rFonts w:cs="Courier New"/>
    </w:rPr>
  </w:style>
  <w:style w:type="character" w:customStyle="1" w:styleId="ListLabel3">
    <w:name w:val="ListLabel 3"/>
    <w:qFormat/>
    <w:rsid w:val="00CF62B1"/>
    <w:rPr>
      <w:rFonts w:cs="Courier New"/>
    </w:rPr>
  </w:style>
  <w:style w:type="character" w:customStyle="1" w:styleId="ListLabel4">
    <w:name w:val="ListLabel 4"/>
    <w:qFormat/>
    <w:rsid w:val="00CF62B1"/>
    <w:rPr>
      <w:rFonts w:cs="Courier New"/>
    </w:rPr>
  </w:style>
  <w:style w:type="character" w:customStyle="1" w:styleId="ListLabel5">
    <w:name w:val="ListLabel 5"/>
    <w:qFormat/>
    <w:rsid w:val="00CF62B1"/>
    <w:rPr>
      <w:rFonts w:eastAsia="SimSun" w:cs="Times New Roman"/>
    </w:rPr>
  </w:style>
  <w:style w:type="character" w:customStyle="1" w:styleId="ListLabel6">
    <w:name w:val="ListLabel 6"/>
    <w:qFormat/>
    <w:rsid w:val="00CF62B1"/>
    <w:rPr>
      <w:rFonts w:cs="Courier New"/>
    </w:rPr>
  </w:style>
  <w:style w:type="character" w:customStyle="1" w:styleId="ListLabel7">
    <w:name w:val="ListLabel 7"/>
    <w:qFormat/>
    <w:rsid w:val="00CF62B1"/>
    <w:rPr>
      <w:rFonts w:cs="Courier New"/>
    </w:rPr>
  </w:style>
  <w:style w:type="character" w:customStyle="1" w:styleId="ListLabel8">
    <w:name w:val="ListLabel 8"/>
    <w:qFormat/>
    <w:rsid w:val="00CF62B1"/>
    <w:rPr>
      <w:rFonts w:cs="Courier New"/>
    </w:rPr>
  </w:style>
  <w:style w:type="character" w:customStyle="1" w:styleId="ListLabel9">
    <w:name w:val="ListLabel 9"/>
    <w:qFormat/>
    <w:rsid w:val="00CF62B1"/>
    <w:rPr>
      <w:rFonts w:eastAsia="SimSun" w:cs="Times New Roman"/>
    </w:rPr>
  </w:style>
  <w:style w:type="character" w:customStyle="1" w:styleId="ListLabel10">
    <w:name w:val="ListLabel 10"/>
    <w:qFormat/>
    <w:rsid w:val="00CF62B1"/>
    <w:rPr>
      <w:rFonts w:cs="Courier New"/>
    </w:rPr>
  </w:style>
  <w:style w:type="character" w:customStyle="1" w:styleId="ListLabel11">
    <w:name w:val="ListLabel 11"/>
    <w:qFormat/>
    <w:rsid w:val="00CF62B1"/>
    <w:rPr>
      <w:rFonts w:cs="Courier New"/>
    </w:rPr>
  </w:style>
  <w:style w:type="character" w:customStyle="1" w:styleId="ListLabel12">
    <w:name w:val="ListLabel 12"/>
    <w:qFormat/>
    <w:rsid w:val="00CF62B1"/>
    <w:rPr>
      <w:rFonts w:cs="Courier New"/>
    </w:rPr>
  </w:style>
  <w:style w:type="character" w:customStyle="1" w:styleId="ListLabel13">
    <w:name w:val="ListLabel 13"/>
    <w:qFormat/>
    <w:rsid w:val="00CF62B1"/>
    <w:rPr>
      <w:rFonts w:eastAsia="SimSun" w:cs="Times New Roman"/>
    </w:rPr>
  </w:style>
  <w:style w:type="character" w:customStyle="1" w:styleId="ListLabel14">
    <w:name w:val="ListLabel 14"/>
    <w:qFormat/>
    <w:rsid w:val="00CF62B1"/>
    <w:rPr>
      <w:rFonts w:cs="Courier New"/>
    </w:rPr>
  </w:style>
  <w:style w:type="character" w:customStyle="1" w:styleId="ListLabel15">
    <w:name w:val="ListLabel 15"/>
    <w:qFormat/>
    <w:rsid w:val="00CF62B1"/>
    <w:rPr>
      <w:rFonts w:cs="Courier New"/>
    </w:rPr>
  </w:style>
  <w:style w:type="character" w:customStyle="1" w:styleId="ListLabel16">
    <w:name w:val="ListLabel 16"/>
    <w:qFormat/>
    <w:rsid w:val="00CF62B1"/>
    <w:rPr>
      <w:rFonts w:cs="Courier New"/>
    </w:rPr>
  </w:style>
  <w:style w:type="character" w:customStyle="1" w:styleId="ListLabel17">
    <w:name w:val="ListLabel 17"/>
    <w:qFormat/>
    <w:rsid w:val="00CF62B1"/>
    <w:rPr>
      <w:rFonts w:eastAsia="Times New Roman" w:cs="Times New Roman"/>
    </w:rPr>
  </w:style>
  <w:style w:type="character" w:customStyle="1" w:styleId="ListLabel18">
    <w:name w:val="ListLabel 18"/>
    <w:qFormat/>
    <w:rsid w:val="00CF62B1"/>
    <w:rPr>
      <w:rFonts w:cs="Courier New"/>
    </w:rPr>
  </w:style>
  <w:style w:type="character" w:customStyle="1" w:styleId="ListLabel19">
    <w:name w:val="ListLabel 19"/>
    <w:qFormat/>
    <w:rsid w:val="00CF62B1"/>
    <w:rPr>
      <w:rFonts w:cs="Courier New"/>
    </w:rPr>
  </w:style>
  <w:style w:type="character" w:customStyle="1" w:styleId="ListLabel20">
    <w:name w:val="ListLabel 20"/>
    <w:qFormat/>
    <w:rsid w:val="00CF62B1"/>
    <w:rPr>
      <w:rFonts w:cs="Courier New"/>
    </w:rPr>
  </w:style>
  <w:style w:type="character" w:customStyle="1" w:styleId="ListLabel21">
    <w:name w:val="ListLabel 21"/>
    <w:qFormat/>
    <w:rsid w:val="00CF62B1"/>
    <w:rPr>
      <w:rFonts w:eastAsia="Times New Roman" w:cs="Times New Roman"/>
    </w:rPr>
  </w:style>
  <w:style w:type="character" w:customStyle="1" w:styleId="ListLabel22">
    <w:name w:val="ListLabel 22"/>
    <w:qFormat/>
    <w:rsid w:val="00CF62B1"/>
    <w:rPr>
      <w:rFonts w:cs="Courier New"/>
    </w:rPr>
  </w:style>
  <w:style w:type="character" w:customStyle="1" w:styleId="ListLabel23">
    <w:name w:val="ListLabel 23"/>
    <w:qFormat/>
    <w:rsid w:val="00CF62B1"/>
    <w:rPr>
      <w:rFonts w:cs="Courier New"/>
    </w:rPr>
  </w:style>
  <w:style w:type="character" w:customStyle="1" w:styleId="ListLabel24">
    <w:name w:val="ListLabel 24"/>
    <w:qFormat/>
    <w:rsid w:val="00CF62B1"/>
    <w:rPr>
      <w:rFonts w:cs="Courier New"/>
    </w:rPr>
  </w:style>
  <w:style w:type="character" w:customStyle="1" w:styleId="ListLabel25">
    <w:name w:val="ListLabel 25"/>
    <w:qFormat/>
    <w:rsid w:val="00CF62B1"/>
    <w:rPr>
      <w:rFonts w:eastAsia="Calibri" w:cs="Times New Roman"/>
    </w:rPr>
  </w:style>
  <w:style w:type="character" w:customStyle="1" w:styleId="ListLabel26">
    <w:name w:val="ListLabel 26"/>
    <w:qFormat/>
    <w:rsid w:val="00CF62B1"/>
    <w:rPr>
      <w:rFonts w:cs="Courier New"/>
    </w:rPr>
  </w:style>
  <w:style w:type="character" w:customStyle="1" w:styleId="ListLabel27">
    <w:name w:val="ListLabel 27"/>
    <w:qFormat/>
    <w:rsid w:val="00CF62B1"/>
    <w:rPr>
      <w:rFonts w:cs="Courier New"/>
    </w:rPr>
  </w:style>
  <w:style w:type="character" w:customStyle="1" w:styleId="ListLabel28">
    <w:name w:val="ListLabel 28"/>
    <w:qFormat/>
    <w:rsid w:val="00CF62B1"/>
    <w:rPr>
      <w:rFonts w:cs="Courier New"/>
    </w:rPr>
  </w:style>
  <w:style w:type="character" w:customStyle="1" w:styleId="ListLabel29">
    <w:name w:val="ListLabel 29"/>
    <w:qFormat/>
    <w:rsid w:val="00CF62B1"/>
    <w:rPr>
      <w:sz w:val="20"/>
    </w:rPr>
  </w:style>
  <w:style w:type="character" w:customStyle="1" w:styleId="ListLabel30">
    <w:name w:val="ListLabel 30"/>
    <w:qFormat/>
    <w:rsid w:val="00CF62B1"/>
    <w:rPr>
      <w:sz w:val="20"/>
    </w:rPr>
  </w:style>
  <w:style w:type="character" w:customStyle="1" w:styleId="ListLabel31">
    <w:name w:val="ListLabel 31"/>
    <w:qFormat/>
    <w:rsid w:val="00CF62B1"/>
    <w:rPr>
      <w:sz w:val="20"/>
    </w:rPr>
  </w:style>
  <w:style w:type="character" w:customStyle="1" w:styleId="ListLabel32">
    <w:name w:val="ListLabel 32"/>
    <w:qFormat/>
    <w:rsid w:val="00CF62B1"/>
    <w:rPr>
      <w:sz w:val="20"/>
    </w:rPr>
  </w:style>
  <w:style w:type="character" w:customStyle="1" w:styleId="ListLabel33">
    <w:name w:val="ListLabel 33"/>
    <w:qFormat/>
    <w:rsid w:val="00CF62B1"/>
    <w:rPr>
      <w:sz w:val="20"/>
    </w:rPr>
  </w:style>
  <w:style w:type="character" w:customStyle="1" w:styleId="ListLabel34">
    <w:name w:val="ListLabel 34"/>
    <w:qFormat/>
    <w:rsid w:val="00CF62B1"/>
    <w:rPr>
      <w:sz w:val="20"/>
    </w:rPr>
  </w:style>
  <w:style w:type="character" w:customStyle="1" w:styleId="ListLabel35">
    <w:name w:val="ListLabel 35"/>
    <w:qFormat/>
    <w:rsid w:val="00CF62B1"/>
    <w:rPr>
      <w:sz w:val="20"/>
    </w:rPr>
  </w:style>
  <w:style w:type="character" w:customStyle="1" w:styleId="ListLabel36">
    <w:name w:val="ListLabel 36"/>
    <w:qFormat/>
    <w:rsid w:val="00CF62B1"/>
    <w:rPr>
      <w:sz w:val="20"/>
    </w:rPr>
  </w:style>
  <w:style w:type="character" w:customStyle="1" w:styleId="ListLabel37">
    <w:name w:val="ListLabel 37"/>
    <w:qFormat/>
    <w:rsid w:val="00CF62B1"/>
    <w:rPr>
      <w:sz w:val="20"/>
    </w:rPr>
  </w:style>
  <w:style w:type="character" w:customStyle="1" w:styleId="ListLabel38">
    <w:name w:val="ListLabel 38"/>
    <w:qFormat/>
    <w:rsid w:val="00CF62B1"/>
    <w:rPr>
      <w:b/>
      <w:sz w:val="18"/>
      <w:szCs w:val="18"/>
      <w:lang w:val="en-US"/>
    </w:rPr>
  </w:style>
  <w:style w:type="character" w:customStyle="1" w:styleId="ListLabel39">
    <w:name w:val="ListLabel 39"/>
    <w:qFormat/>
    <w:rsid w:val="00CF62B1"/>
    <w:rPr>
      <w:b/>
      <w:sz w:val="18"/>
      <w:szCs w:val="18"/>
    </w:rPr>
  </w:style>
  <w:style w:type="character" w:customStyle="1" w:styleId="EndnoteAnchor">
    <w:name w:val="Endnote Anchor"/>
    <w:rsid w:val="00CF62B1"/>
    <w:rPr>
      <w:vertAlign w:val="superscript"/>
    </w:rPr>
  </w:style>
  <w:style w:type="character" w:customStyle="1" w:styleId="EndnoteCharacters">
    <w:name w:val="Endnote Characters"/>
    <w:qFormat/>
    <w:rsid w:val="00CF62B1"/>
  </w:style>
  <w:style w:type="character" w:customStyle="1" w:styleId="ListLabel40">
    <w:name w:val="ListLabel 40"/>
    <w:qFormat/>
    <w:rsid w:val="00CF62B1"/>
    <w:rPr>
      <w:b/>
      <w:sz w:val="18"/>
      <w:szCs w:val="18"/>
      <w:lang w:val="en-US"/>
    </w:rPr>
  </w:style>
  <w:style w:type="character" w:customStyle="1" w:styleId="ListLabel41">
    <w:name w:val="ListLabel 41"/>
    <w:qFormat/>
    <w:rsid w:val="00CF62B1"/>
    <w:rPr>
      <w:b/>
      <w:sz w:val="18"/>
      <w:szCs w:val="18"/>
    </w:rPr>
  </w:style>
  <w:style w:type="character" w:customStyle="1" w:styleId="ListLabel42">
    <w:name w:val="ListLabel 42"/>
    <w:qFormat/>
    <w:rsid w:val="00CF62B1"/>
    <w:rPr>
      <w:b/>
      <w:sz w:val="18"/>
      <w:szCs w:val="18"/>
      <w:lang w:val="en-US"/>
    </w:rPr>
  </w:style>
  <w:style w:type="character" w:customStyle="1" w:styleId="ListLabel43">
    <w:name w:val="ListLabel 43"/>
    <w:qFormat/>
    <w:rsid w:val="00CF62B1"/>
    <w:rPr>
      <w:b/>
      <w:sz w:val="18"/>
      <w:szCs w:val="18"/>
    </w:rPr>
  </w:style>
  <w:style w:type="character" w:customStyle="1" w:styleId="ListLabel61">
    <w:name w:val="ListLabel 61"/>
    <w:qFormat/>
    <w:rsid w:val="00CF62B1"/>
    <w:rPr>
      <w:rFonts w:eastAsia="SimSun" w:cs="Times New Roman"/>
      <w:b w:val="0"/>
      <w:i w:val="0"/>
      <w:caps w:val="0"/>
      <w:smallCaps w:val="0"/>
      <w:strike w:val="0"/>
      <w:dstrike w:val="0"/>
      <w:color w:val="auto"/>
      <w:spacing w:val="0"/>
      <w:kern w:val="0"/>
      <w:sz w:val="24"/>
      <w:szCs w:val="24"/>
      <w:u w:val="none"/>
      <w:effect w:val="none"/>
      <w:lang w:val="el-GR" w:eastAsia="el-GR" w:bidi="ar-SA"/>
    </w:rPr>
  </w:style>
  <w:style w:type="character" w:customStyle="1" w:styleId="ListLabel62">
    <w:name w:val="ListLabel 62"/>
    <w:qFormat/>
    <w:rsid w:val="00CF62B1"/>
    <w:rPr>
      <w:b/>
      <w:sz w:val="18"/>
      <w:szCs w:val="18"/>
      <w:u w:val="none"/>
      <w:lang w:val="en-US"/>
    </w:rPr>
  </w:style>
  <w:style w:type="character" w:customStyle="1" w:styleId="ListLabel63">
    <w:name w:val="ListLabel 63"/>
    <w:qFormat/>
    <w:rsid w:val="00CF62B1"/>
    <w:rPr>
      <w:b/>
      <w:sz w:val="18"/>
      <w:szCs w:val="18"/>
      <w:u w:val="none"/>
    </w:rPr>
  </w:style>
  <w:style w:type="character" w:customStyle="1" w:styleId="ListLabel64">
    <w:name w:val="ListLabel 64"/>
    <w:qFormat/>
    <w:rsid w:val="00CF62B1"/>
    <w:rPr>
      <w:b/>
      <w:sz w:val="18"/>
      <w:szCs w:val="18"/>
      <w:u w:val="none"/>
      <w:lang w:val="en-US"/>
    </w:rPr>
  </w:style>
  <w:style w:type="character" w:customStyle="1" w:styleId="ListLabel65">
    <w:name w:val="ListLabel 65"/>
    <w:qFormat/>
    <w:rsid w:val="00CF62B1"/>
    <w:rPr>
      <w:b/>
      <w:sz w:val="18"/>
      <w:szCs w:val="18"/>
      <w:u w:val="none"/>
    </w:rPr>
  </w:style>
  <w:style w:type="character" w:customStyle="1" w:styleId="ListLabel66">
    <w:name w:val="ListLabel 66"/>
    <w:qFormat/>
    <w:rsid w:val="00CF62B1"/>
    <w:rPr>
      <w:b/>
      <w:sz w:val="18"/>
      <w:szCs w:val="18"/>
      <w:u w:val="none"/>
      <w:lang w:val="en-US"/>
    </w:rPr>
  </w:style>
  <w:style w:type="character" w:customStyle="1" w:styleId="ListLabel67">
    <w:name w:val="ListLabel 67"/>
    <w:qFormat/>
    <w:rsid w:val="00CF62B1"/>
    <w:rPr>
      <w:b/>
      <w:sz w:val="18"/>
      <w:szCs w:val="18"/>
      <w:u w:val="none"/>
    </w:rPr>
  </w:style>
  <w:style w:type="character" w:customStyle="1" w:styleId="ListLabel68">
    <w:name w:val="ListLabel 68"/>
    <w:qFormat/>
    <w:rsid w:val="00CF62B1"/>
    <w:rPr>
      <w:b/>
      <w:sz w:val="18"/>
      <w:szCs w:val="18"/>
      <w:u w:val="none"/>
      <w:lang w:val="en-US"/>
    </w:rPr>
  </w:style>
  <w:style w:type="character" w:customStyle="1" w:styleId="ListLabel69">
    <w:name w:val="ListLabel 69"/>
    <w:qFormat/>
    <w:rsid w:val="00CF62B1"/>
    <w:rPr>
      <w:b/>
      <w:sz w:val="18"/>
      <w:szCs w:val="18"/>
      <w:u w:val="none"/>
    </w:rPr>
  </w:style>
  <w:style w:type="character" w:customStyle="1" w:styleId="ListLabel70">
    <w:name w:val="ListLabel 70"/>
    <w:qFormat/>
    <w:rsid w:val="00CF62B1"/>
    <w:rPr>
      <w:b/>
      <w:sz w:val="18"/>
      <w:szCs w:val="18"/>
      <w:u w:val="none"/>
      <w:lang w:val="en-US"/>
    </w:rPr>
  </w:style>
  <w:style w:type="character" w:customStyle="1" w:styleId="ListLabel71">
    <w:name w:val="ListLabel 71"/>
    <w:qFormat/>
    <w:rsid w:val="00CF62B1"/>
    <w:rPr>
      <w:b/>
      <w:sz w:val="18"/>
      <w:szCs w:val="18"/>
      <w:u w:val="none"/>
    </w:rPr>
  </w:style>
  <w:style w:type="character" w:customStyle="1" w:styleId="ListLabel72">
    <w:name w:val="ListLabel 72"/>
    <w:qFormat/>
    <w:rsid w:val="00CF62B1"/>
    <w:rPr>
      <w:b/>
      <w:sz w:val="18"/>
      <w:szCs w:val="18"/>
      <w:u w:val="none"/>
      <w:lang w:val="en-US"/>
    </w:rPr>
  </w:style>
  <w:style w:type="character" w:customStyle="1" w:styleId="ListLabel73">
    <w:name w:val="ListLabel 73"/>
    <w:qFormat/>
    <w:rsid w:val="00CF62B1"/>
    <w:rPr>
      <w:b/>
      <w:sz w:val="18"/>
      <w:szCs w:val="18"/>
      <w:u w:val="none"/>
    </w:rPr>
  </w:style>
  <w:style w:type="character" w:customStyle="1" w:styleId="VisitedInternetLink">
    <w:name w:val="Visited Internet Link"/>
    <w:rsid w:val="00CF62B1"/>
    <w:rPr>
      <w:color w:val="800000"/>
      <w:u w:val="single"/>
    </w:rPr>
  </w:style>
  <w:style w:type="character" w:customStyle="1" w:styleId="ListLabel51">
    <w:name w:val="ListLabel 51"/>
    <w:qFormat/>
    <w:rsid w:val="00CF62B1"/>
    <w:rPr>
      <w:color w:val="000000"/>
    </w:rPr>
  </w:style>
  <w:style w:type="character" w:customStyle="1" w:styleId="ListLabel50">
    <w:name w:val="ListLabel 50"/>
    <w:qFormat/>
    <w:rsid w:val="00CF62B1"/>
    <w:rPr>
      <w:b w:val="0"/>
      <w:i w:val="0"/>
      <w:caps w:val="0"/>
      <w:smallCaps w:val="0"/>
      <w:strike w:val="0"/>
      <w:dstrike w:val="0"/>
      <w:color w:val="000000"/>
      <w:spacing w:val="0"/>
      <w:sz w:val="24"/>
      <w:szCs w:val="24"/>
      <w:u w:val="none"/>
      <w:effect w:val="none"/>
    </w:rPr>
  </w:style>
  <w:style w:type="character" w:customStyle="1" w:styleId="ListLabel74">
    <w:name w:val="ListLabel 74"/>
    <w:qFormat/>
    <w:rsid w:val="00CF62B1"/>
    <w:rPr>
      <w:b/>
      <w:sz w:val="18"/>
      <w:szCs w:val="18"/>
      <w:u w:val="none"/>
      <w:lang w:val="en-US"/>
    </w:rPr>
  </w:style>
  <w:style w:type="character" w:customStyle="1" w:styleId="ListLabel75">
    <w:name w:val="ListLabel 75"/>
    <w:qFormat/>
    <w:rsid w:val="00CF62B1"/>
    <w:rPr>
      <w:b/>
      <w:sz w:val="18"/>
      <w:szCs w:val="18"/>
      <w:u w:val="none"/>
    </w:rPr>
  </w:style>
  <w:style w:type="character" w:customStyle="1" w:styleId="NumberingSymbols">
    <w:name w:val="Numbering Symbols"/>
    <w:qFormat/>
    <w:rsid w:val="00CF62B1"/>
  </w:style>
  <w:style w:type="character" w:customStyle="1" w:styleId="ListLabel76">
    <w:name w:val="ListLabel 76"/>
    <w:qFormat/>
    <w:rsid w:val="00CF62B1"/>
    <w:rPr>
      <w:b/>
      <w:sz w:val="18"/>
      <w:szCs w:val="18"/>
      <w:u w:val="none"/>
      <w:lang w:val="en-US"/>
    </w:rPr>
  </w:style>
  <w:style w:type="character" w:customStyle="1" w:styleId="ListLabel77">
    <w:name w:val="ListLabel 77"/>
    <w:qFormat/>
    <w:rsid w:val="00CF62B1"/>
    <w:rPr>
      <w:b/>
      <w:sz w:val="18"/>
      <w:szCs w:val="18"/>
      <w:u w:val="none"/>
    </w:rPr>
  </w:style>
  <w:style w:type="character" w:customStyle="1" w:styleId="ListLabel78">
    <w:name w:val="ListLabel 78"/>
    <w:qFormat/>
    <w:rsid w:val="00CF62B1"/>
    <w:rPr>
      <w:b/>
      <w:sz w:val="18"/>
      <w:szCs w:val="18"/>
      <w:u w:val="none"/>
      <w:lang w:val="en-US"/>
    </w:rPr>
  </w:style>
  <w:style w:type="character" w:customStyle="1" w:styleId="ListLabel79">
    <w:name w:val="ListLabel 79"/>
    <w:qFormat/>
    <w:rsid w:val="00CF62B1"/>
    <w:rPr>
      <w:b/>
      <w:sz w:val="18"/>
      <w:szCs w:val="18"/>
      <w:u w:val="none"/>
    </w:rPr>
  </w:style>
  <w:style w:type="character" w:customStyle="1" w:styleId="ListLabel80">
    <w:name w:val="ListLabel 80"/>
    <w:qFormat/>
    <w:rsid w:val="00CF62B1"/>
    <w:rPr>
      <w:b/>
      <w:sz w:val="18"/>
      <w:szCs w:val="18"/>
      <w:u w:val="none"/>
      <w:lang w:val="en-US"/>
    </w:rPr>
  </w:style>
  <w:style w:type="character" w:customStyle="1" w:styleId="ListLabel81">
    <w:name w:val="ListLabel 81"/>
    <w:qFormat/>
    <w:rsid w:val="00CF62B1"/>
    <w:rPr>
      <w:b/>
      <w:sz w:val="18"/>
      <w:szCs w:val="18"/>
      <w:u w:val="none"/>
    </w:rPr>
  </w:style>
  <w:style w:type="character" w:customStyle="1" w:styleId="ListLabel82">
    <w:name w:val="ListLabel 82"/>
    <w:qFormat/>
    <w:rsid w:val="00CF62B1"/>
    <w:rPr>
      <w:b/>
      <w:sz w:val="18"/>
      <w:szCs w:val="18"/>
      <w:u w:val="none"/>
      <w:lang w:val="en-US"/>
    </w:rPr>
  </w:style>
  <w:style w:type="character" w:customStyle="1" w:styleId="ListLabel83">
    <w:name w:val="ListLabel 83"/>
    <w:qFormat/>
    <w:rsid w:val="00CF62B1"/>
    <w:rPr>
      <w:b/>
      <w:sz w:val="18"/>
      <w:szCs w:val="18"/>
      <w:u w:val="none"/>
    </w:rPr>
  </w:style>
  <w:style w:type="character" w:customStyle="1" w:styleId="ListLabel84">
    <w:name w:val="ListLabel 84"/>
    <w:qFormat/>
    <w:rsid w:val="00CF62B1"/>
    <w:rPr>
      <w:b/>
      <w:sz w:val="18"/>
      <w:szCs w:val="18"/>
      <w:u w:val="none"/>
      <w:lang w:val="en-US"/>
    </w:rPr>
  </w:style>
  <w:style w:type="character" w:customStyle="1" w:styleId="ListLabel85">
    <w:name w:val="ListLabel 85"/>
    <w:qFormat/>
    <w:rsid w:val="00CF62B1"/>
    <w:rPr>
      <w:b/>
      <w:sz w:val="18"/>
      <w:szCs w:val="18"/>
      <w:u w:val="none"/>
    </w:rPr>
  </w:style>
  <w:style w:type="character" w:customStyle="1" w:styleId="ListLabel86">
    <w:name w:val="ListLabel 86"/>
    <w:qFormat/>
    <w:rsid w:val="00CF62B1"/>
    <w:rPr>
      <w:b/>
      <w:sz w:val="18"/>
      <w:szCs w:val="18"/>
      <w:u w:val="none"/>
      <w:lang w:val="en-US"/>
    </w:rPr>
  </w:style>
  <w:style w:type="character" w:customStyle="1" w:styleId="ListLabel87">
    <w:name w:val="ListLabel 87"/>
    <w:qFormat/>
    <w:rsid w:val="00CF62B1"/>
    <w:rPr>
      <w:b/>
      <w:sz w:val="18"/>
      <w:szCs w:val="18"/>
      <w:u w:val="none"/>
    </w:rPr>
  </w:style>
  <w:style w:type="character" w:customStyle="1" w:styleId="ListLabel88">
    <w:name w:val="ListLabel 88"/>
    <w:qFormat/>
    <w:rsid w:val="00CF62B1"/>
    <w:rPr>
      <w:b/>
      <w:sz w:val="18"/>
      <w:szCs w:val="18"/>
      <w:u w:val="none"/>
      <w:lang w:val="en-US"/>
    </w:rPr>
  </w:style>
  <w:style w:type="character" w:customStyle="1" w:styleId="ListLabel89">
    <w:name w:val="ListLabel 89"/>
    <w:qFormat/>
    <w:rsid w:val="00CF62B1"/>
    <w:rPr>
      <w:b/>
      <w:sz w:val="18"/>
      <w:szCs w:val="18"/>
      <w:u w:val="none"/>
    </w:rPr>
  </w:style>
  <w:style w:type="paragraph" w:customStyle="1" w:styleId="Heading">
    <w:name w:val="Heading"/>
    <w:basedOn w:val="Normal"/>
    <w:next w:val="BodyText"/>
    <w:qFormat/>
    <w:rsid w:val="00CF62B1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BodyText">
    <w:name w:val="Body Text"/>
    <w:basedOn w:val="Normal"/>
    <w:rsid w:val="00CF62B1"/>
    <w:pPr>
      <w:spacing w:after="140" w:line="276" w:lineRule="auto"/>
    </w:pPr>
  </w:style>
  <w:style w:type="paragraph" w:styleId="List">
    <w:name w:val="List"/>
    <w:basedOn w:val="BodyText"/>
    <w:rsid w:val="00CF62B1"/>
    <w:rPr>
      <w:rFonts w:cs="Arial"/>
    </w:rPr>
  </w:style>
  <w:style w:type="paragraph" w:styleId="Caption">
    <w:name w:val="caption"/>
    <w:basedOn w:val="Normal"/>
    <w:qFormat/>
    <w:rsid w:val="00CF62B1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CF62B1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1D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014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E0141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7B0C52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311F96"/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B04DDC"/>
    <w:pPr>
      <w:spacing w:beforeAutospacing="1" w:afterAutospacing="1"/>
    </w:pPr>
    <w:rPr>
      <w:rFonts w:eastAsia="Times New Roman"/>
    </w:rPr>
  </w:style>
  <w:style w:type="paragraph" w:styleId="ListParagraph">
    <w:name w:val="List Paragraph"/>
    <w:basedOn w:val="Normal"/>
    <w:qFormat/>
    <w:rsid w:val="00AF5E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CF27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3ADD"/>
    <w:rPr>
      <w:sz w:val="20"/>
      <w:szCs w:val="20"/>
    </w:rPr>
  </w:style>
  <w:style w:type="paragraph" w:customStyle="1" w:styleId="TableContents">
    <w:name w:val="Table Contents"/>
    <w:basedOn w:val="Normal"/>
    <w:qFormat/>
    <w:rsid w:val="00CF62B1"/>
    <w:pPr>
      <w:suppressLineNumbers/>
    </w:pPr>
  </w:style>
  <w:style w:type="paragraph" w:customStyle="1" w:styleId="TableHeading">
    <w:name w:val="Table Heading"/>
    <w:basedOn w:val="TableContents"/>
    <w:qFormat/>
    <w:rsid w:val="00CF62B1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C60D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421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08@mfa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40A63-5309-4B0C-95CC-64C52E2F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715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2020-01-13T12:03:00Z</cp:lastPrinted>
  <dcterms:created xsi:type="dcterms:W3CDTF">2020-01-13T11:57:00Z</dcterms:created>
  <dcterms:modified xsi:type="dcterms:W3CDTF">2020-01-13T12:05:00Z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