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5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1998345</wp:posOffset>
            </wp:positionH>
            <wp:positionV relativeFrom="page">
              <wp:posOffset>427990</wp:posOffset>
            </wp:positionV>
            <wp:extent cx="502920" cy="5029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4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002060"/>
        </w:rPr>
        <w:t>ΓΕΝΙΚΟ ΠΡΟΞΕΝΕΙΟ ΤΗΣ ΕΛΛΑΔΟΣ</w:t>
      </w:r>
    </w:p>
    <w:p>
      <w:pPr>
        <w:spacing w:after="0" w:line="63" w:lineRule="exact"/>
        <w:rPr>
          <w:sz w:val="24"/>
          <w:szCs w:val="24"/>
          <w:color w:val="auto"/>
        </w:rPr>
      </w:pPr>
    </w:p>
    <w:p>
      <w:pPr>
        <w:jc w:val="center"/>
        <w:ind w:right="4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002060"/>
        </w:rPr>
        <w:t>ΚΩΝΣΤΑΝΤΙΝΟΥΠΟΛΗ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002060"/>
        </w:rPr>
        <w:t>Γραφείο Οικονομικών και Εμπορικών Υποθέσεων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4" w:lineRule="exact"/>
        <w:rPr>
          <w:sz w:val="24"/>
          <w:szCs w:val="24"/>
          <w:color w:val="auto"/>
        </w:rPr>
      </w:pPr>
    </w:p>
    <w:p>
      <w:pPr>
        <w:ind w:left="6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ΑΔΙΑΒΑΘΜΗΤΟ</w:t>
      </w:r>
    </w:p>
    <w:p>
      <w:pPr>
        <w:spacing w:after="0" w:line="32" w:lineRule="exact"/>
        <w:rPr>
          <w:sz w:val="24"/>
          <w:szCs w:val="24"/>
          <w:color w:val="auto"/>
        </w:rPr>
      </w:pPr>
    </w:p>
    <w:p>
      <w:pPr>
        <w:ind w:left="6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ΚΑΝΟΝΙΚΟ</w:t>
      </w:r>
    </w:p>
    <w:p>
      <w:pPr>
        <w:spacing w:after="0" w:line="88" w:lineRule="exact"/>
        <w:rPr>
          <w:sz w:val="24"/>
          <w:szCs w:val="24"/>
          <w:color w:val="auto"/>
        </w:rPr>
      </w:pPr>
    </w:p>
    <w:p>
      <w:pPr>
        <w:ind w:left="6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Κωνσταντινούπολη,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Αυγούστου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2025</w:t>
      </w:r>
    </w:p>
    <w:p>
      <w:pPr>
        <w:spacing w:after="0" w:line="32" w:lineRule="exact"/>
        <w:rPr>
          <w:sz w:val="24"/>
          <w:szCs w:val="24"/>
          <w:color w:val="auto"/>
        </w:rPr>
      </w:pPr>
    </w:p>
    <w:p>
      <w:pPr>
        <w:ind w:left="6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Α.Φ.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2370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/Α.Σ.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126/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ΑΠ.910</w:t>
      </w: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ind w:left="1000"/>
        <w:spacing w:after="0" w:line="322" w:lineRule="exact"/>
        <w:tabs>
          <w:tab w:leader="none" w:pos="1980" w:val="left"/>
          <w:tab w:leader="none" w:pos="23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ΠΡΟΣ:</w:t>
      </w:r>
      <w:r>
        <w:rPr>
          <w:sz w:val="20"/>
          <w:szCs w:val="20"/>
          <w:color w:val="auto"/>
        </w:rPr>
        <w:tab/>
      </w:r>
      <w:r>
        <w:rPr>
          <w:rFonts w:ascii="Arial Unicode MS" w:cs="Arial Unicode MS" w:eastAsia="Arial Unicode MS" w:hAnsi="Arial Unicode MS"/>
          <w:sz w:val="24"/>
          <w:szCs w:val="24"/>
          <w:color w:val="auto"/>
        </w:rPr>
        <w:t>−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Πίνακας Αποδεκτών (μ.η) με το η/ταχυδρομείο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1000"/>
        <w:spacing w:after="0" w:line="322" w:lineRule="exact"/>
        <w:tabs>
          <w:tab w:leader="none" w:pos="1980" w:val="left"/>
          <w:tab w:leader="none" w:pos="23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ΚΟΙΝ.:</w:t>
      </w:r>
      <w:r>
        <w:rPr>
          <w:sz w:val="20"/>
          <w:szCs w:val="20"/>
          <w:color w:val="auto"/>
        </w:rPr>
        <w:tab/>
      </w:r>
      <w:r>
        <w:rPr>
          <w:rFonts w:ascii="Arial Unicode MS" w:cs="Arial Unicode MS" w:eastAsia="Arial Unicode MS" w:hAnsi="Arial Unicode MS"/>
          <w:sz w:val="24"/>
          <w:szCs w:val="24"/>
          <w:color w:val="auto"/>
        </w:rPr>
        <w:t>−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Διπλ. Γραφείο κ. Πρωθυπουργού</w:t>
      </w:r>
    </w:p>
    <w:p>
      <w:pPr>
        <w:ind w:left="2000"/>
        <w:spacing w:after="0" w:line="322" w:lineRule="exact"/>
        <w:rPr>
          <w:sz w:val="24"/>
          <w:szCs w:val="24"/>
          <w:color w:val="auto"/>
        </w:rPr>
      </w:pPr>
      <w:r>
        <w:rPr>
          <w:rFonts w:ascii="Arial Unicode MS" w:cs="Arial Unicode MS" w:eastAsia="Arial Unicode MS" w:hAnsi="Arial Unicode MS"/>
          <w:sz w:val="24"/>
          <w:szCs w:val="24"/>
          <w:color w:val="auto"/>
        </w:rPr>
        <w:t>−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Διπλ. Γραφείο κ. Υπουργού</w:t>
      </w:r>
    </w:p>
    <w:p>
      <w:pPr>
        <w:ind w:left="2000" w:right="3860"/>
        <w:spacing w:after="0" w:line="294" w:lineRule="exact"/>
        <w:rPr>
          <w:sz w:val="24"/>
          <w:szCs w:val="24"/>
          <w:color w:val="auto"/>
        </w:rPr>
      </w:pPr>
      <w:r>
        <w:rPr>
          <w:rFonts w:ascii="Arial Unicode MS" w:cs="Arial Unicode MS" w:eastAsia="Arial Unicode MS" w:hAnsi="Arial Unicode MS"/>
          <w:sz w:val="24"/>
          <w:szCs w:val="24"/>
          <w:color w:val="auto"/>
        </w:rPr>
        <w:t>−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Διπλ. Γραφείο ΥΦΥΠΕΞ κας Παπαδοπούλου </w:t>
      </w:r>
      <w:r>
        <w:rPr>
          <w:rFonts w:ascii="Arial Unicode MS" w:cs="Arial Unicode MS" w:eastAsia="Arial Unicode MS" w:hAnsi="Arial Unicode MS"/>
          <w:sz w:val="24"/>
          <w:szCs w:val="24"/>
          <w:color w:val="auto"/>
        </w:rPr>
        <w:t>−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Διπλ. Γραφείο ΥΦΥΠΕΞ κ. Θεοχάρη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000" w:right="3440"/>
        <w:spacing w:after="0" w:line="293" w:lineRule="exact"/>
        <w:rPr>
          <w:sz w:val="24"/>
          <w:szCs w:val="24"/>
          <w:color w:val="auto"/>
        </w:rPr>
      </w:pPr>
      <w:r>
        <w:rPr>
          <w:rFonts w:ascii="Arial Unicode MS" w:cs="Arial Unicode MS" w:eastAsia="Arial Unicode MS" w:hAnsi="Arial Unicode MS"/>
          <w:sz w:val="24"/>
          <w:szCs w:val="24"/>
          <w:color w:val="auto"/>
        </w:rPr>
        <w:t>−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Γραφείο Γεν. Γραμματέα ΔΟΣ και Εξωστρέφειας </w:t>
      </w:r>
      <w:r>
        <w:rPr>
          <w:rFonts w:ascii="Arial Unicode MS" w:cs="Arial Unicode MS" w:eastAsia="Arial Unicode MS" w:hAnsi="Arial Unicode MS"/>
          <w:sz w:val="24"/>
          <w:szCs w:val="24"/>
          <w:color w:val="auto"/>
        </w:rPr>
        <w:t>−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Γραφεία κ.κ. Α΄ και Β΄ Γεν. Διευθυντών</w:t>
      </w:r>
    </w:p>
    <w:p>
      <w:pPr>
        <w:ind w:left="2000"/>
        <w:spacing w:after="0" w:line="322" w:lineRule="exact"/>
        <w:rPr>
          <w:sz w:val="24"/>
          <w:szCs w:val="24"/>
          <w:color w:val="auto"/>
        </w:rPr>
      </w:pPr>
      <w:r>
        <w:rPr>
          <w:rFonts w:ascii="Arial Unicode MS" w:cs="Arial Unicode MS" w:eastAsia="Arial Unicode MS" w:hAnsi="Arial Unicode MS"/>
          <w:sz w:val="24"/>
          <w:szCs w:val="24"/>
          <w:color w:val="auto"/>
        </w:rPr>
        <w:t>−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Α4, Β1, Β2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B4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Διευθύνσεις</w: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ind w:left="2000"/>
        <w:spacing w:after="0" w:line="322" w:lineRule="exact"/>
        <w:rPr>
          <w:sz w:val="24"/>
          <w:szCs w:val="24"/>
          <w:color w:val="auto"/>
        </w:rPr>
      </w:pPr>
      <w:r>
        <w:rPr>
          <w:rFonts w:ascii="Arial Unicode MS" w:cs="Arial Unicode MS" w:eastAsia="Arial Unicode MS" w:hAnsi="Arial Unicode MS"/>
          <w:sz w:val="24"/>
          <w:szCs w:val="24"/>
          <w:color w:val="auto"/>
        </w:rPr>
        <w:t>−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Πρεσβεία Άγκυρας</w:t>
      </w:r>
    </w:p>
    <w:p>
      <w:pPr>
        <w:ind w:left="2000" w:right="3920"/>
        <w:spacing w:after="0" w:line="309" w:lineRule="exact"/>
        <w:rPr>
          <w:sz w:val="24"/>
          <w:szCs w:val="24"/>
          <w:color w:val="auto"/>
        </w:rPr>
      </w:pPr>
      <w:r>
        <w:rPr>
          <w:rFonts w:ascii="Arial Unicode MS" w:cs="Arial Unicode MS" w:eastAsia="Arial Unicode MS" w:hAnsi="Arial Unicode MS"/>
          <w:sz w:val="24"/>
          <w:szCs w:val="24"/>
          <w:color w:val="auto"/>
        </w:rPr>
        <w:t>−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Γεν. Προξενεία Σμύρνης και Αδριανούπολης </w:t>
      </w:r>
      <w:r>
        <w:rPr>
          <w:rFonts w:ascii="Arial Unicode MS" w:cs="Arial Unicode MS" w:eastAsia="Arial Unicode MS" w:hAnsi="Arial Unicode MS"/>
          <w:sz w:val="24"/>
          <w:szCs w:val="24"/>
          <w:color w:val="auto"/>
        </w:rPr>
        <w:t>−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Γραφείο ΟΕΥ Άγκυρας</w:t>
      </w:r>
    </w:p>
    <w:p>
      <w:pPr>
        <w:spacing w:after="0" w:line="91" w:lineRule="exact"/>
        <w:rPr>
          <w:sz w:val="24"/>
          <w:szCs w:val="24"/>
          <w:color w:val="auto"/>
        </w:rPr>
      </w:pPr>
    </w:p>
    <w:p>
      <w:pPr>
        <w:ind w:left="2000"/>
        <w:spacing w:after="0" w:line="322" w:lineRule="exact"/>
        <w:rPr>
          <w:sz w:val="24"/>
          <w:szCs w:val="24"/>
          <w:color w:val="auto"/>
        </w:rPr>
      </w:pPr>
      <w:r>
        <w:rPr>
          <w:rFonts w:ascii="Arial Unicode MS" w:cs="Arial Unicode MS" w:eastAsia="Arial Unicode MS" w:hAnsi="Arial Unicode MS"/>
          <w:sz w:val="24"/>
          <w:szCs w:val="24"/>
          <w:color w:val="auto"/>
        </w:rPr>
        <w:t>−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Enterprise Greece</w:t>
      </w: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ind w:left="2260" w:right="120" w:hanging="1259"/>
        <w:spacing w:after="0" w:line="287" w:lineRule="auto"/>
        <w:tabs>
          <w:tab w:leader="none" w:pos="22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ΘΕΜΑ: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Διημερίδα επιχειρηματικής δικτύωσης με επιχειρήσεις του Βιομηχανικού Επιμελητηρίου 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ocaeli 19-20.11.2025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jc w:val="both"/>
        <w:ind w:left="900" w:right="120"/>
        <w:spacing w:after="0" w:line="28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Σας πληροφορούμε ότι το Κέντρο Επιχειρηματικής Ανάπτυξης ABIGEM East Marmara, σε συνεργασία με το εν θέματι Επιμελητήριο και τ/Enterprise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Europe Network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διοργανώνει δι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ημερίδα επιχειρηματικής δικτύωσης (Business Μatchmaking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Event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Match4industry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), με σκοπό να φέρει σε επικοινωνία, ευρωπαϊκές επιχειρήσεις με τ/βιομηχανικές εταιρείες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μέλη του Επιμελητηρίου στους κάτωθι κλάδους:</w:t>
      </w:r>
    </w:p>
    <w:p>
      <w:pPr>
        <w:spacing w:after="0" w:line="165" w:lineRule="exact"/>
        <w:rPr>
          <w:sz w:val="24"/>
          <w:szCs w:val="24"/>
          <w:color w:val="auto"/>
        </w:rPr>
      </w:pPr>
    </w:p>
    <w:p>
      <w:pPr>
        <w:ind w:left="1260" w:hanging="368"/>
        <w:spacing w:after="0"/>
        <w:tabs>
          <w:tab w:leader="none" w:pos="1260" w:val="left"/>
        </w:tabs>
        <w:numPr>
          <w:ilvl w:val="0"/>
          <w:numId w:val="2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Προμηθευτών της αυτοκινητοβιομηχανίας</w:t>
      </w:r>
    </w:p>
    <w:p>
      <w:pPr>
        <w:ind w:left="1260" w:hanging="368"/>
        <w:spacing w:after="0" w:line="239" w:lineRule="auto"/>
        <w:tabs>
          <w:tab w:leader="none" w:pos="1260" w:val="left"/>
        </w:tabs>
        <w:numPr>
          <w:ilvl w:val="0"/>
          <w:numId w:val="2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Μεταλλουργίας και μηχανημάτων αυτής</w:t>
      </w:r>
    </w:p>
    <w:p>
      <w:pPr>
        <w:ind w:left="1260" w:hanging="368"/>
        <w:spacing w:after="0" w:line="239" w:lineRule="auto"/>
        <w:tabs>
          <w:tab w:leader="none" w:pos="1260" w:val="left"/>
        </w:tabs>
        <w:numPr>
          <w:ilvl w:val="0"/>
          <w:numId w:val="2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Πλαστικών και καουτσούκ</w:t>
      </w:r>
    </w:p>
    <w:p>
      <w:pPr>
        <w:ind w:left="1260" w:hanging="368"/>
        <w:spacing w:after="0"/>
        <w:tabs>
          <w:tab w:leader="none" w:pos="1260" w:val="left"/>
        </w:tabs>
        <w:numPr>
          <w:ilvl w:val="0"/>
          <w:numId w:val="2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Ελαστικών αυτοκινήτων</w:t>
      </w:r>
    </w:p>
    <w:p>
      <w:pPr>
        <w:spacing w:after="0" w:line="1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1260" w:hanging="368"/>
        <w:spacing w:after="0" w:line="239" w:lineRule="auto"/>
        <w:tabs>
          <w:tab w:leader="none" w:pos="1260" w:val="left"/>
        </w:tabs>
        <w:numPr>
          <w:ilvl w:val="0"/>
          <w:numId w:val="2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Χημικών (βαφές, επιχρίσματα, προϊόντα συντήρησης αυτοκινήτων)</w:t>
      </w:r>
    </w:p>
    <w:p>
      <w:pPr>
        <w:ind w:left="1260" w:hanging="368"/>
        <w:spacing w:after="0" w:line="239" w:lineRule="auto"/>
        <w:tabs>
          <w:tab w:leader="none" w:pos="1260" w:val="left"/>
        </w:tabs>
        <w:numPr>
          <w:ilvl w:val="0"/>
          <w:numId w:val="2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Κατασκευών και δομικών υλικών</w:t>
      </w:r>
    </w:p>
    <w:p>
      <w:pPr>
        <w:ind w:left="1260" w:hanging="368"/>
        <w:spacing w:after="0" w:line="239" w:lineRule="auto"/>
        <w:tabs>
          <w:tab w:leader="none" w:pos="1260" w:val="left"/>
        </w:tabs>
        <w:numPr>
          <w:ilvl w:val="0"/>
          <w:numId w:val="2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Ενέργειας</w:t>
      </w:r>
    </w:p>
    <w:p>
      <w:pPr>
        <w:ind w:left="1260" w:hanging="368"/>
        <w:spacing w:after="0" w:line="239" w:lineRule="auto"/>
        <w:tabs>
          <w:tab w:leader="none" w:pos="1260" w:val="left"/>
        </w:tabs>
        <w:numPr>
          <w:ilvl w:val="0"/>
          <w:numId w:val="2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Περιβάλλοντος</w:t>
      </w:r>
    </w:p>
    <w:p>
      <w:pPr>
        <w:ind w:left="1260" w:hanging="368"/>
        <w:spacing w:after="0" w:line="239" w:lineRule="auto"/>
        <w:tabs>
          <w:tab w:leader="none" w:pos="1260" w:val="left"/>
        </w:tabs>
        <w:numPr>
          <w:ilvl w:val="0"/>
          <w:numId w:val="2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Ηλεκτρολογικού υλικού και ηλεκτρονικών</w:t>
      </w:r>
    </w:p>
    <w:p>
      <w:pPr>
        <w:ind w:left="1260" w:hanging="368"/>
        <w:spacing w:after="0"/>
        <w:tabs>
          <w:tab w:leader="none" w:pos="1260" w:val="left"/>
        </w:tabs>
        <w:numPr>
          <w:ilvl w:val="0"/>
          <w:numId w:val="2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Τεχνολογιών πληροφορικής και επικοινωνιών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8700" w:type="dxa"/>
            <w:vAlign w:val="bottom"/>
            <w:tcBorders>
              <w:top w:val="single" w:sz="8" w:color="auto"/>
            </w:tcBorders>
          </w:tcPr>
          <w:p>
            <w:pPr>
              <w:ind w:left="3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Τurnacıbaşı Sokak No:22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Beyoğlu, İstanbul</w:t>
            </w:r>
          </w:p>
        </w:tc>
        <w:tc>
          <w:tcPr>
            <w:tcW w:w="19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-1-</w:t>
            </w:r>
          </w:p>
        </w:tc>
      </w:tr>
    </w:tbl>
    <w:p>
      <w:pPr>
        <w:ind w:left="2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Tel: +90-212-245 2231, 292 7118 / 20e-mail:</w:t>
      </w:r>
      <w:r>
        <w:rPr>
          <w:rFonts w:ascii="Arial" w:cs="Arial" w:eastAsia="Arial" w:hAnsi="Arial"/>
          <w:sz w:val="16"/>
          <w:szCs w:val="16"/>
          <w:u w:val="single" w:color="auto"/>
          <w:color w:val="0000FF"/>
        </w:rPr>
        <w:t>ecocom-istanbul@mfa.gr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Url: </w:t>
      </w:r>
      <w:r>
        <w:rPr>
          <w:rFonts w:ascii="Arial" w:cs="Arial" w:eastAsia="Arial" w:hAnsi="Arial"/>
          <w:sz w:val="16"/>
          <w:szCs w:val="16"/>
          <w:u w:val="single" w:color="auto"/>
          <w:color w:val="0000FF"/>
        </w:rPr>
        <w:t>www.agora.mfa.gr</w:t>
      </w:r>
    </w:p>
    <w:p>
      <w:pPr>
        <w:sectPr>
          <w:pgSz w:w="11900" w:h="16838" w:orient="portrait"/>
          <w:cols w:equalWidth="0" w:num="1">
            <w:col w:w="10620"/>
          </w:cols>
          <w:pgMar w:left="260" w:top="1440" w:right="1026" w:bottom="175" w:gutter="0" w:footer="0" w:header="0"/>
        </w:sectPr>
      </w:pPr>
    </w:p>
    <w:p>
      <w:pPr>
        <w:ind w:left="1260" w:hanging="368"/>
        <w:spacing w:after="0"/>
        <w:tabs>
          <w:tab w:leader="none" w:pos="12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H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πρόσκληση των διοργανωτών περιλαμβάνει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19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1620" w:right="120" w:hanging="368"/>
        <w:spacing w:after="0" w:line="239" w:lineRule="auto"/>
        <w:tabs>
          <w:tab w:leader="none" w:pos="1620" w:val="left"/>
        </w:tabs>
        <w:numPr>
          <w:ilvl w:val="1"/>
          <w:numId w:val="3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Διμερείς επιχειρηματικές συναντήσεις, οι οποίες θα έχουν προγραμματισθεί εκ των προτέρων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βάσει ειδικής ηλεκτρονικής εφαρμογής.</w:t>
      </w:r>
    </w:p>
    <w:p>
      <w:pPr>
        <w:spacing w:after="0" w:line="1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1620" w:right="120" w:hanging="368"/>
        <w:spacing w:after="0" w:line="231" w:lineRule="auto"/>
        <w:tabs>
          <w:tab w:leader="none" w:pos="1620" w:val="left"/>
        </w:tabs>
        <w:numPr>
          <w:ilvl w:val="1"/>
          <w:numId w:val="3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Κάλυψη εξόδων διαμονής ενός εκπροσώπου για κάθε ξένη επιχείρηση που θα δηλώσει συμμετοχή και δραστηριοποιείται στους ανωτέρω κλάδους.</w:t>
      </w:r>
    </w:p>
    <w:p>
      <w:pPr>
        <w:ind w:left="1260" w:right="120" w:hanging="368"/>
        <w:spacing w:after="0" w:line="238" w:lineRule="auto"/>
        <w:tabs>
          <w:tab w:leader="none" w:pos="12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Η διημερίδα θα φιλοξενηθεί στις εγκαταστάσεις του Βιομηχανικού Επιμελητηρίου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ocaeli.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Επισυνάπτεται σχετική παρουσίαση.</w:t>
      </w:r>
    </w:p>
    <w:p>
      <w:pPr>
        <w:ind w:left="1260" w:right="120" w:hanging="368"/>
        <w:spacing w:after="0" w:line="224" w:lineRule="auto"/>
        <w:tabs>
          <w:tab w:leader="none" w:pos="12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Οι ενδιαφερόμενοι μπορούν να εγγραφούν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έως και την 10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  <w:vertAlign w:val="superscript"/>
        </w:rPr>
        <w:t>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Νοεμβρίου 2025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στον κάτωθι σύνδεσμο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230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126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FF"/>
        </w:rPr>
        <w:t>https://www.b2match.com/e/match4industry2025</w:t>
      </w:r>
    </w:p>
    <w:p>
      <w:pPr>
        <w:spacing w:after="0" w:line="276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126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Παραθέτουμε, επίσης, στοιχεία επικοινωνίας υπευθύνων:</w:t>
      </w:r>
    </w:p>
    <w:p>
      <w:pPr>
        <w:spacing w:after="0" w:line="19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1620" w:hanging="368"/>
        <w:spacing w:after="0" w:line="239" w:lineRule="auto"/>
        <w:tabs>
          <w:tab w:leader="none" w:pos="1620" w:val="left"/>
        </w:tabs>
        <w:numPr>
          <w:ilvl w:val="1"/>
          <w:numId w:val="3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Mr Alp Erbayri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FF"/>
        </w:rPr>
        <w:t>aerbayri@abigemdm.com.tr</w:t>
      </w:r>
    </w:p>
    <w:p>
      <w:pPr>
        <w:ind w:left="1620" w:hanging="368"/>
        <w:spacing w:after="0"/>
        <w:tabs>
          <w:tab w:leader="none" w:pos="1620" w:val="left"/>
        </w:tabs>
        <w:numPr>
          <w:ilvl w:val="1"/>
          <w:numId w:val="3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Ms Yelda Kanpara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FF"/>
        </w:rPr>
        <w:t>ykampara@abigemdm.com.tr</w:t>
      </w:r>
    </w:p>
    <w:p>
      <w:pPr>
        <w:spacing w:after="0" w:line="1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1620" w:hanging="368"/>
        <w:spacing w:after="0"/>
        <w:tabs>
          <w:tab w:leader="none" w:pos="1620" w:val="left"/>
        </w:tabs>
        <w:numPr>
          <w:ilvl w:val="1"/>
          <w:numId w:val="3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Τηλ +902623230856</w:t>
      </w: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jc w:val="both"/>
        <w:ind w:left="900" w:right="120"/>
        <w:spacing w:after="0" w:line="24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Σημειώνουμε ότι ο διοργανωτής της δι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ημερίδος το Κέντρο Επιχειρηματικής Ανάπτυξης Ανατολικού Μαρμαρά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Ευρωπαίκής Ενώσεως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Eastern Marmara European Union Business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Development Center - AB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GEM),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ιδρύθηκε το 2002 με έδρα το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Kocaeli,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στο πλαίσιο του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Προγράμματος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MEDA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από την Ε. Επιτροπή και την Τουρκική Ένωση Επιμελητηρίων και Χρηματιστηρίων (ΤΟΒΒ)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με στόχο την ανάπτυξη των μικρομεσαίων επιχειρήσεων της περιοχής. Στο Διοικητικό του Συμβούλιο συμμετέχουν εκπρόσωποι των Εμπορικών και Βιομηχανικών Επιμελητηρίων των επαρχιών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Kocaeli, Bolu, Sakarya, Yalova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και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Düzce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οι οποίες φιλοξενούν σημαντική βιομηχανική δραστηριότητα.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jc w:val="both"/>
        <w:ind w:left="900" w:right="120"/>
        <w:spacing w:after="0" w:line="24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Παρά το μικρό της μέγεθος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η επαρχία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Kocaeli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φιλοξενεί πάνω από 3.800 βιομηχανικές εγκαταστάσεις, εκ των οποίων οι 79 ανήκουν στις τις 500 μεγαλύτερες βιομηχανικές εταιρείες της Τουρκίας. Σε όρους διεθνούς εμπορίου για το 2024 πραγματοποίησε εξαγωγές ύψους $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41,39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δις. και εισαγωγές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$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77,96 δις., αντιπροσωπεύοντας το 19,7% του συνολικού όγκου εξωτερικού εμπορίου της Τουρκίας. Συμβάλλει 13% στην συνολική βιομηχανική παραγωγή της χώρας, καθώς επίσης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44%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στην αυτοκινητοβιομηχανία, 27% στη χημική βιομηχανία και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19%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στη μεταλλουργική βιομηχανία. Διαθέτει 14 Οργανωμένες βιομηχανικές ζώνες, 2 ζώνες ελεύθερου εμπορίου,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Τεχνολογικά πάρκα και 136 κέντρα έρευνας &amp; ανάπτυξης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Αξίζει να σημειωθεί ότι το δυναμικό της επαρχίας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Kocaeli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περιλαμβάνει την Κοιλάδα Τεχνολογιών Πληροφορικής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(IT Valley) Gebze.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jc w:val="both"/>
        <w:ind w:left="900" w:right="120"/>
        <w:spacing w:after="0" w:line="2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Παρακαλούμε για την ενημέρωση των μελών σας και παραμένουμε στη διάθεσή σας για οιαδήποτε διευκρίνιση η επιπλέον πληροφορία χρειασθείτε.</w:t>
      </w:r>
    </w:p>
    <w:p>
      <w:pPr>
        <w:spacing w:after="0" w:line="188" w:lineRule="exact"/>
        <w:rPr>
          <w:sz w:val="20"/>
          <w:szCs w:val="20"/>
          <w:color w:val="auto"/>
        </w:rPr>
      </w:pPr>
    </w:p>
    <w:p>
      <w:pPr>
        <w:ind w:left="7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Ο Προϊστάμενος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center"/>
        <w:ind w:left="4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Χρήστος Γ. Σταμπουλόπουλος</w:t>
      </w:r>
    </w:p>
    <w:p>
      <w:pPr>
        <w:spacing w:after="0" w:line="32" w:lineRule="exact"/>
        <w:rPr>
          <w:sz w:val="20"/>
          <w:szCs w:val="20"/>
          <w:color w:val="auto"/>
        </w:rPr>
      </w:pPr>
    </w:p>
    <w:p>
      <w:pPr>
        <w:jc w:val="center"/>
        <w:ind w:left="4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Σύμβουλος ΟΕΥ Α΄</w:t>
      </w:r>
    </w:p>
    <w:p>
      <w:pPr>
        <w:sectPr>
          <w:pgSz w:w="11900" w:h="16838" w:orient="portrait"/>
          <w:cols w:equalWidth="0" w:num="1">
            <w:col w:w="10620"/>
          </w:cols>
          <w:pgMar w:left="260" w:top="1406" w:right="1026" w:bottom="1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8700" w:type="dxa"/>
            <w:vAlign w:val="bottom"/>
            <w:tcBorders>
              <w:top w:val="single" w:sz="8" w:color="auto"/>
            </w:tcBorders>
          </w:tcPr>
          <w:p>
            <w:pPr>
              <w:ind w:left="3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Τurnacıbaşı Sokak No:22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Beyoğlu, İstanbul</w:t>
            </w:r>
          </w:p>
        </w:tc>
        <w:tc>
          <w:tcPr>
            <w:tcW w:w="19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-2-</w:t>
            </w:r>
          </w:p>
        </w:tc>
      </w:tr>
    </w:tbl>
    <w:p>
      <w:pPr>
        <w:ind w:left="2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Tel: +90-212-245 2231, 292 7118 / 20e-mail:</w:t>
      </w:r>
      <w:r>
        <w:rPr>
          <w:rFonts w:ascii="Arial" w:cs="Arial" w:eastAsia="Arial" w:hAnsi="Arial"/>
          <w:sz w:val="16"/>
          <w:szCs w:val="16"/>
          <w:u w:val="single" w:color="auto"/>
          <w:color w:val="0000FF"/>
        </w:rPr>
        <w:t>ecocom-istanbul@mfa.gr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Url: </w:t>
      </w:r>
      <w:r>
        <w:rPr>
          <w:rFonts w:ascii="Arial" w:cs="Arial" w:eastAsia="Arial" w:hAnsi="Arial"/>
          <w:sz w:val="16"/>
          <w:szCs w:val="16"/>
          <w:u w:val="single" w:color="auto"/>
          <w:color w:val="0000FF"/>
        </w:rPr>
        <w:t>www.agora.mfa.gr</w:t>
      </w:r>
    </w:p>
    <w:p>
      <w:pPr>
        <w:sectPr>
          <w:pgSz w:w="11900" w:h="16838" w:orient="portrait"/>
          <w:cols w:equalWidth="0" w:num="1">
            <w:col w:w="10620"/>
          </w:cols>
          <w:pgMar w:left="260" w:top="1406" w:right="1026" w:bottom="175" w:gutter="0" w:footer="0" w:header="0"/>
          <w:type w:val="continuous"/>
        </w:sect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ΠΙΝΑΚΑΣ ΑΠΟΔΕΚΤΩΝ</w:t>
      </w:r>
    </w:p>
    <w:p>
      <w:pPr>
        <w:spacing w:after="0" w:line="33" w:lineRule="exact"/>
        <w:rPr>
          <w:sz w:val="20"/>
          <w:szCs w:val="20"/>
          <w:color w:val="auto"/>
        </w:rPr>
      </w:pPr>
    </w:p>
    <w:tbl>
      <w:tblPr>
        <w:tblLayout w:type="fixed"/>
        <w:tblInd w:w="8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2"/>
        </w:trPr>
        <w:tc>
          <w:tcPr>
            <w:tcW w:w="59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ΚΕΝΤΡΙΚΗ ΕΝΩΣΗ ΕΠΙΜΕΛΗΤΗΡΙΩΝ ΕΛΛΑΔΟΣ (ΚΕΕΕ)</w:t>
            </w: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top w:val="single" w:sz="8" w:color="auto"/>
              <w:right w:val="single" w:sz="8" w:color="auto"/>
            </w:tcBorders>
            <w:gridSpan w:val="28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86"/>
              </w:rPr>
              <w:t>Keeuhcci@uhc.gr;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ΕΜΠΟΡΙΚΟ ΚΑΙ ΒΙΟΜΗΧΑΝΙΚΟ ΕΠΙΜΕΛΗΤΗΡΙΟ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  <w:gridSpan w:val="37"/>
            <w:vMerge w:val="restart"/>
          </w:tcPr>
          <w:p>
            <w:pPr>
              <w:jc w:val="center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info@acci.gr; excom@acci.gr;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ΑΘΗΝΩΝ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  <w:gridSpan w:val="37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ΕΜΠΟΡΙΚΟ ΚΑΙ ΒΙΟΜΗΧΑΝΙΚΟ ΕΠΙΜΕΛΗΤΗΡΙΟ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right w:val="single" w:sz="8" w:color="auto"/>
            </w:tcBorders>
            <w:gridSpan w:val="41"/>
            <w:vMerge w:val="restart"/>
          </w:tcPr>
          <w:p>
            <w:pPr>
              <w:jc w:val="center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root@ebeth.gr; exagoges@ebeth.gr;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ΘΕΣΣΑΛΟΝΙΚΗΣ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right w:val="single" w:sz="8" w:color="auto"/>
            </w:tcBorders>
            <w:gridSpan w:val="41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ΕΜΠΟΡΙΚΟ ΚΑΙ ΒΙΟΜΗΧΑΝΙΚΟ ΕΠΙΜΕΛΗΤΗΡΙΟ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20" w:type="dxa"/>
            <w:vAlign w:val="bottom"/>
            <w:tcBorders>
              <w:right w:val="single" w:sz="8" w:color="auto"/>
            </w:tcBorders>
            <w:gridSpan w:val="40"/>
            <w:vMerge w:val="restart"/>
          </w:tcPr>
          <w:p>
            <w:pPr>
              <w:jc w:val="center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evep@pcci.gr; commerce@pcci.gr;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ΠΕΙΡΑΙΩΣ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20" w:type="dxa"/>
            <w:vAlign w:val="bottom"/>
            <w:tcBorders>
              <w:right w:val="single" w:sz="8" w:color="auto"/>
            </w:tcBorders>
            <w:gridSpan w:val="40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ΠΑΝΕΛΛΗΝΙΟΣ ΣΥΝΔΕΣΜΟΣ ΕΞΑΓΩΓΕΩΝ (ΠΣΕ)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8"/>
          </w:tcPr>
          <w:p>
            <w:pPr>
              <w:jc w:val="center"/>
              <w:ind w:right="1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0000FF"/>
              </w:rPr>
              <w:t>info@pse.gr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ΣΥΝΔΕΣΜΟΣ ΕΞΑΓΩΓΕΩΝ (ΣΕΒΕ)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0000FF"/>
            </w:tcBorders>
            <w:gridSpan w:val="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8"/>
              </w:rPr>
              <w:t>info@seve.gr;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gridSpan w:val="2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ΣΥΝΔΕΣΜΟΣ ΕΞΑΓΩΓΕΩΝ ΚΡΗΤΗΣ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  <w:gridSpan w:val="35"/>
          </w:tcPr>
          <w:p>
            <w:pPr>
              <w:jc w:val="center"/>
              <w:ind w:righ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info@crete-exporters.com;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ΣΥΝΔΕΣΜΟΣ ΕΠΙΧΕΙΡΗΣΕΩΝ &amp; ΒΙΟΜΗΧΑΝΙΩΝ (ΣΕΒ)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0000FF"/>
            </w:tcBorders>
            <w:gridSpan w:val="35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info@sev.org.gr; ir@sev.org.gr;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ΣΥΝΔΕΣΜΟΣ ΒΙΟΜΗΧΑΝΙΩΝ ΕΛΛΑΔΟΣ (ΣΒΕ)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0000FF"/>
            </w:tcBorders>
            <w:gridSpan w:val="10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1"/>
              </w:rPr>
              <w:t>info@sbe.org.gr;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gridSpan w:val="18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right w:val="single" w:sz="8" w:color="auto"/>
            </w:tcBorders>
            <w:gridSpan w:val="42"/>
          </w:tcPr>
          <w:p>
            <w:pPr>
              <w:jc w:val="center"/>
              <w:ind w:right="240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0000FF"/>
              </w:rPr>
              <w:t>een@ekt.gr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000000"/>
              </w:rPr>
              <w:t>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0000FF"/>
              </w:rPr>
              <w:t xml:space="preserve"> aangelidis@ekt.gr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000000"/>
              </w:rPr>
              <w:t>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0000FF"/>
            </w:tcBorders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gridSpan w:val="2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0000FF"/>
            </w:tcBorders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gridSpan w:val="2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gridSpan w:val="2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gridSpan w:val="4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ENTERPRISE EUROPE NETWORK HELLAS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40" w:type="dxa"/>
            <w:vAlign w:val="bottom"/>
            <w:gridSpan w:val="26"/>
          </w:tcPr>
          <w:p>
            <w:pPr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0000FF"/>
              </w:rPr>
              <w:t>vasilaki@ekt.gr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000000"/>
              </w:rPr>
              <w:t>;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0000FF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0000FF"/>
            </w:tcBorders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34"/>
            <w:vMerge w:val="restart"/>
          </w:tcPr>
          <w:p>
            <w:pPr>
              <w:jc w:val="center"/>
              <w:ind w:right="76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0000FF"/>
              </w:rPr>
              <w:t>maniadakisn@ekt.gr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000000"/>
              </w:rPr>
              <w:t>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34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top w:val="single" w:sz="8" w:color="0000FF"/>
            </w:tcBorders>
            <w:gridSpan w:val="16"/>
          </w:tcPr>
          <w:p>
            <w:pPr>
              <w:jc w:val="center"/>
              <w:ind w:right="2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0000FF"/>
                <w:w w:val="88"/>
              </w:rPr>
              <w:t>megas@ekt.gr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000000"/>
                <w:w w:val="88"/>
              </w:rPr>
              <w:t>;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ΔΙΚΤΥΟ ΚΑΙΝΟΤΟΜΙΑΣ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ΕΛΛΗΝΙΚΗ ΕΤΑΙΡΕΙΑ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8"/>
            <w:vMerge w:val="restart"/>
          </w:tcPr>
          <w:p>
            <w:pPr>
              <w:jc w:val="center"/>
              <w:ind w:right="1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0000FF"/>
                <w:w w:val="85"/>
              </w:rPr>
              <w:t>contact@hcap.gr;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ΣΥΜΜΕΤΟΧΩΝ ΚΑΙ ΠΕΡΙΟΥΣΙΑΣ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8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ΕΘΝΙΚΟ ΚΕΝΤΡΟ ΟΠΤΙΚΟΑΚΟΥΣΤΙΚΩΝ ΜΕΣΩΝ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gridSpan w:val="29"/>
          </w:tcPr>
          <w:p>
            <w:pPr>
              <w:jc w:val="center"/>
              <w:ind w:right="980"/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info@ekome.media;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ΚΑΙ ΕΠΙΚΟΙΝΩΝΙΑΣ (ΕΚΟΜΕ)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0000FF"/>
              <w:bottom w:val="single" w:sz="8" w:color="0000FF"/>
            </w:tcBorders>
            <w:gridSpan w:val="14"/>
          </w:tcPr>
          <w:p>
            <w:pPr>
              <w:jc w:val="center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81"/>
              </w:rPr>
              <w:t>president@ekome.media</w:t>
            </w:r>
          </w:p>
        </w:tc>
        <w:tc>
          <w:tcPr>
            <w:tcW w:w="20" w:type="dxa"/>
            <w:vAlign w:val="bottom"/>
            <w:tcBorders>
              <w:bottom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ΣΥΝΔΕΣΜΟΣ ΕΠΙΧΕΙΡΗΣΕΩΝ ΓΙΑ ΠΟΙΟΤΗΤΑ ΚΑΙ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8"/>
            <w:vMerge w:val="restart"/>
          </w:tcPr>
          <w:p>
            <w:pPr>
              <w:jc w:val="center"/>
              <w:ind w:righ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3"/>
              </w:rPr>
              <w:t>info@sepak.gr;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ΑΝΑΠΤΥΞΗ ΤΩΝ ΚΑΤΑΣΚΕΥΩΝ (ΣΕΠΑΚ) (Θεσσαλονίκη)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8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ΣΥΝΔΕΣΜΟΣ ΕΠΙΧΕΙΡΗΣΕΩΝ ΓΙΑ ΠΟΙΟΤΗΤΑ ΚΑΙ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8"/>
            <w:vMerge w:val="restart"/>
          </w:tcPr>
          <w:p>
            <w:pPr>
              <w:jc w:val="center"/>
              <w:ind w:righ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3"/>
              </w:rPr>
              <w:t>info@sepak.gr;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ΑΝΑΠΤΥΞΗ ΤΩΝ ΚΑΤΑΣΚΕΥΩΝ (ΣΕΠΑΚ) (Αθήνα)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8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ΕΝΩΣΗ ΤΣΙΜΕΝΤΟΒΙΟΜΗΧΑΝΙΩΝ ΕΛΛΑΔΟΣ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0000FF"/>
            </w:tcBorders>
            <w:gridSpan w:val="8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2"/>
              </w:rPr>
              <w:t>hcia@otenet.gr;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2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ΕΝΩΣΗ ΧΑΛΥΒΟΥΡΓΙΩΝ ΕΛΛΑΔΑΣ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8"/>
          </w:tcPr>
          <w:p>
            <w:pPr>
              <w:jc w:val="center"/>
              <w:ind w:righ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4"/>
              </w:rPr>
              <w:t>info@en-xe.gr;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0000FF"/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ΕΛΛΗΝΙΚΗ ΕΝΩΣΗ ΑΛΟΥΜΙΝΙΟΥ (Ε.Ε.Α.)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0000FF"/>
            </w:tcBorders>
            <w:gridSpan w:val="22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info@aluminium.org.gr;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ΣΥΝΔΕΣΜΟΣ ΜΕΤΑΛΛΕΥΤΙΚΩΝ ΕΠΙΧΕΙΡΗΣΕΩΝ (ΣΜΕ)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8"/>
          </w:tcPr>
          <w:p>
            <w:pPr>
              <w:jc w:val="center"/>
              <w:ind w:right="1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info@sme.gr;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0000FF"/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ΕΝΩΣΗ ΕΛΛΗΝΙΚΩΝ ΧΥΤΗΡΙΩΝ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34"/>
          </w:tcPr>
          <w:p>
            <w:pPr>
              <w:jc w:val="center"/>
              <w:ind w:righ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peter@tsirigotisxitirio.gr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00"/>
              </w:rPr>
              <w:t>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0000FF"/>
              <w:bottom w:val="single" w:sz="8" w:color="auto"/>
            </w:tcBorders>
            <w:gridSpan w:val="5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0000FF"/>
              <w:bottom w:val="single" w:sz="8" w:color="auto"/>
            </w:tcBorders>
            <w:gridSpan w:val="5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  <w:gridSpan w:val="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0000FF"/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ΠΑΝΕΛΛΗΝΙΟΣ ΣΥΝΔΕΣΜΟΣ ΕΤΑΙΡΕΙΩΝ ΜΟΝΩΣΗΣ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8"/>
          </w:tcPr>
          <w:p>
            <w:pPr>
              <w:jc w:val="center"/>
              <w:ind w:right="1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4"/>
              </w:rPr>
              <w:t>info@psem.gr;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ΣΥΝΔΕΣΜΟΣ ΕΛΛΗΝΩΝ ΚΑΤΑΣΚΕΥΑΣΤΩΝ ΑΛΟΥΜΙΝΙΟΥ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8"/>
            <w:vMerge w:val="restart"/>
          </w:tcPr>
          <w:p>
            <w:pPr>
              <w:jc w:val="center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88"/>
              </w:rPr>
              <w:t>info@seka.org.gr;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(Σ.Ε.Κ.Α.)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8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ΕΝΩΣΗ ΕΛΛΗΝΙΚΩΝ ΕΠΙΧΕΙΡΗΣΕΩΝ ΘΕΡΜΑΝΣΗΣ ΚΑΙ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8"/>
            <w:vMerge w:val="restart"/>
          </w:tcPr>
          <w:p>
            <w:pPr>
              <w:jc w:val="center"/>
              <w:ind w:right="1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7"/>
              </w:rPr>
              <w:t>info@uhhe.gr;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ΕΝΕΡΓΕΙΑΣ (ΕΝ.Ε.ΕΠΙ..Θ.Ε.)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8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ΣΥΝΔΕΣΜΟΣ ΕΛΛΗΝΩΝ ΠΑΡΑΓΩΓΩΝ ΗΛΕΚΤΡΟΛΟΓΙΚΟΥ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8"/>
            <w:vMerge w:val="restart"/>
          </w:tcPr>
          <w:p>
            <w:pPr>
              <w:jc w:val="center"/>
              <w:ind w:righ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89"/>
              </w:rPr>
              <w:t>sephy@sephy.gr;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ΥΛΙΚΟΥ (Σ.Ε.Π.Η.Υ.)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8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ΠΑΝΕΛΛΗΝΙΟΣ ΣΥΝΔΕΣΜΟΣ ΞΥΛΕΙΑΣ (Π.Σ.Ξ)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  <w:gridSpan w:val="36"/>
          </w:tcPr>
          <w:p>
            <w:pPr>
              <w:jc w:val="center"/>
              <w:ind w:righ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hellenictimber@gmail.com;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ΠΑΝΕΛΛΗΝΙΑ ΟΜΟΣΠΟΝΔΙΑ ΒΙΟΤΕΧΝΙΚΩΝ ΣΩΜΑΤΕΙΩΝ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30"/>
            <w:vMerge w:val="restart"/>
          </w:tcPr>
          <w:p>
            <w:pPr>
              <w:jc w:val="center"/>
              <w:ind w:right="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povskx@gmail.com;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ΚΑΤΕΡΓΑΣΙΑΣ ΞΥΛΟΥ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30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ΣΥΝΔΕΣΜΟΣ ΒΙΟΜΗΧΑΝΩΝ ΕΛΛΗΝΙΚΗΣ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  <w:gridSpan w:val="38"/>
            <w:vMerge w:val="restart"/>
          </w:tcPr>
          <w:p>
            <w:pPr>
              <w:jc w:val="center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info@sevk.gr; sevk@otenet.gr;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ΚΕΡΑΜΟΠΟΙΙΑΣ (ΣΕΒΚ)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  <w:gridSpan w:val="38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ΠΑΝΕΛΛΗΝΙΑ ΕΝΩΣΗ ΒΙΟΜΗΧΑΝΙΩΝ ΧΡΩΜΑΤΩΝ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32"/>
            <w:vMerge w:val="restart"/>
          </w:tcPr>
          <w:p>
            <w:pPr>
              <w:jc w:val="center"/>
              <w:ind w:righ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hca@hellenicoatings.gr;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ΒΕΡΝΙΚΙΩΝ ΚΑΙ ΜΕΛΑΝΩΝ (ΠΕΒΧΒΜ)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3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ΠΑΝΕΛΛΗΝΙΟΣ ΣΥΝΔΕΣΜΟΣ ΠΑΡΑΓΩΓΩΝ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gridSpan w:val="31"/>
            <w:vMerge w:val="restart"/>
          </w:tcPr>
          <w:p>
            <w:pPr>
              <w:jc w:val="center"/>
              <w:ind w:righ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info@epshellas.com;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ΔΙΟΓΚΩΜΕΝΗΣ ΠΟΛΥΣΤΕΡΙΝΗΣ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gridSpan w:val="31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0620"/>
          </w:cols>
          <w:pgMar w:left="260" w:top="1407" w:right="1026" w:bottom="175" w:gutter="0" w:footer="0" w:header="0"/>
        </w:sectPr>
      </w:pPr>
    </w:p>
    <w:p>
      <w:pPr>
        <w:spacing w:after="0" w:line="19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8700" w:type="dxa"/>
            <w:vAlign w:val="bottom"/>
            <w:tcBorders>
              <w:top w:val="single" w:sz="8" w:color="auto"/>
            </w:tcBorders>
          </w:tcPr>
          <w:p>
            <w:pPr>
              <w:ind w:left="3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Τurnacıbaşı Sokak No:22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Beyoğlu, İstanbul</w:t>
            </w:r>
          </w:p>
        </w:tc>
        <w:tc>
          <w:tcPr>
            <w:tcW w:w="19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-3-</w:t>
            </w:r>
          </w:p>
        </w:tc>
      </w:tr>
    </w:tbl>
    <w:p>
      <w:pPr>
        <w:ind w:left="2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Tel: +90-212-245 2231, 292 7118 / 20e-mail:</w:t>
      </w:r>
      <w:r>
        <w:rPr>
          <w:rFonts w:ascii="Arial" w:cs="Arial" w:eastAsia="Arial" w:hAnsi="Arial"/>
          <w:sz w:val="16"/>
          <w:szCs w:val="16"/>
          <w:u w:val="single" w:color="auto"/>
          <w:color w:val="0000FF"/>
        </w:rPr>
        <w:t>ecocom-istanbul@mfa.gr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Url: </w:t>
      </w:r>
      <w:r>
        <w:rPr>
          <w:rFonts w:ascii="Arial" w:cs="Arial" w:eastAsia="Arial" w:hAnsi="Arial"/>
          <w:sz w:val="16"/>
          <w:szCs w:val="16"/>
          <w:u w:val="single" w:color="auto"/>
          <w:color w:val="0000FF"/>
        </w:rPr>
        <w:t>www.agora.mfa.gr</w:t>
      </w:r>
    </w:p>
    <w:p>
      <w:pPr>
        <w:sectPr>
          <w:pgSz w:w="11900" w:h="16838" w:orient="portrait"/>
          <w:cols w:equalWidth="0" w:num="1">
            <w:col w:w="10620"/>
          </w:cols>
          <w:pgMar w:left="260" w:top="1407" w:right="1026" w:bottom="175" w:gutter="0" w:footer="0" w:header="0"/>
          <w:type w:val="continuous"/>
        </w:sectPr>
      </w:pPr>
    </w:p>
    <w:tbl>
      <w:tblPr>
        <w:tblLayout w:type="fixed"/>
        <w:tblInd w:w="8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ΕΝΩΣΗ ΒΙΟΜΗΧΑΝΙΩΝ ΨΥΧΟΥΣ (ΕΒΨ)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9"/>
          </w:tcPr>
          <w:p>
            <w:pPr>
              <w:jc w:val="center"/>
              <w:ind w:right="1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8"/>
              </w:rPr>
              <w:t>info@cold.org.gr;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ΕΛΛΗΝΙΚΟΣ ΣΥΝΔΕΣΜΟΣ ΠΡΟΜΗΘΕΥΤΩΝ ΕΝΕΡΓΕΙΑΣ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gridSpan w:val="25"/>
            <w:vMerge w:val="restart"/>
          </w:tcPr>
          <w:p>
            <w:pPr>
              <w:jc w:val="center"/>
              <w:ind w:right="1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info@espen.gr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(ΕΣΠΕΝ)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gridSpan w:val="25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ΕΛΛΗΝΙΚΟΣ ΣΥΝΔΕΣΜΟΣ ΕΜΠΟΡΩΝ &amp; ΠΡΟΜΗΘΕΥΤΩΝ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gridSpan w:val="26"/>
            <w:vMerge w:val="restart"/>
          </w:tcPr>
          <w:p>
            <w:pPr>
              <w:jc w:val="center"/>
              <w:ind w:righ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info@esepie.gr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ΗΛΕΚΤΡΙΚΗΣ ΕΝΕΡΓΕΙΑΣ (Ε.Σ.Ε.Π.Η.Ε.)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gridSpan w:val="26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ΣΥΝΔΕΣΜΟΣ ΕΤΑΙΡΕΙΩΝ ΕΜΠΟΡΙΑΣ ΠΕΤΡΕΛΑΙΟΕΙΔΩΝ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gridSpan w:val="27"/>
            <w:vMerge w:val="restart"/>
          </w:tcPr>
          <w:p>
            <w:pPr>
              <w:jc w:val="center"/>
              <w:ind w:righ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seepe@seepe.gr;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ΕΛΛΑΔΑΣ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gridSpan w:val="27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ΣΥΝΔΕΣΜΟΣ ΕΠΙΧΕΙΡΗΣΕΩΝ ΗΛΕΚΤΡΙΣΜΟΥ ΕΛΛΑΔΟΣ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gridSpan w:val="22"/>
            <w:vMerge w:val="restart"/>
          </w:tcPr>
          <w:p>
            <w:pPr>
              <w:jc w:val="center"/>
              <w:ind w:right="1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ceo@dei.gr;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(ΣΕΗΕ)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gridSpan w:val="2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ΕΛΛΗΝΙΚΟΣ ΣΥΝΔΕΣΜΟΣ ΑΝΕΞΑΡΤΗΤΩΝ ΕΤΑΙΡΕΙΩΝ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gridSpan w:val="26"/>
            <w:vMerge w:val="restart"/>
          </w:tcPr>
          <w:p>
            <w:pPr>
              <w:jc w:val="center"/>
              <w:ind w:righ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info@haipp.gr;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ΗΛΕΚΤΡΙΚΗΣ ΕΝΕΡΓΕΙΑΣ (ΕΣΑΗ)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gridSpan w:val="26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ΕΝΩΣΗ ΕΛΛΗΝΙΚΩΝ ΕΠΙΧΕΙΡΗΣΕΩΝ ΘΕΡΜΑΝΣΗΣ ΚΑΙ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gridSpan w:val="25"/>
            <w:vMerge w:val="restart"/>
          </w:tcPr>
          <w:p>
            <w:pPr>
              <w:jc w:val="center"/>
              <w:ind w:right="1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info@uhhe.gr;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ΕΝΕΡΓΕΙΑΣ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gridSpan w:val="25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ΕΛΛΗΝΙΚΗΔΕΞΑΜΕΝΗΣΚΕΨΗΣΓΙΑΤΗΝΕΝΕΡΓΕΙΑΚΗΟΙΚ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gridSpan w:val="24"/>
            <w:vMerge w:val="restart"/>
          </w:tcPr>
          <w:p>
            <w:pPr>
              <w:jc w:val="center"/>
              <w:ind w:right="1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info@haee.gr;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ΟΝΟΜΙΑ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– HELLENIC ASSOCIATION FOR ENERGY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gridSpan w:val="24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ECONOMICS (HAEE)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ΠΑΝΕΛΛΗΝΙΑ ΟΜΟΣΠΟΝΔΙΑ ΠΡΑΤΗΡΙΟΥΧΩΝ ΕΜΠΟΡΩΝ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  <w:gridSpan w:val="28"/>
            <w:vMerge w:val="restart"/>
          </w:tcPr>
          <w:p>
            <w:pPr>
              <w:jc w:val="center"/>
              <w:ind w:righ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popek@popek.gr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ΚΑΥΣΙΜΩΝ (ΠΟΠΕΚ)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  <w:gridSpan w:val="28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ΚΕΝΤΡΟ ΑΝΑΝΕΩΣΙΜΩΝ ΠΗΓΩΝ ΕΝΕΡΓΕΙΑΣ (ΚΑΠΕ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  <w:gridSpan w:val="38"/>
            <w:vMerge w:val="restart"/>
          </w:tcPr>
          <w:p>
            <w:pPr>
              <w:jc w:val="center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cres@cres.gr; president@cres.gr;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CRES)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  <w:gridSpan w:val="38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ΕΝΩΣΗ ΒΙΟΜΗΧΑΝΙΩΝ ΗΛΙΑΚΗΣ ΕΝΕΡΓΕΙΑΣ (ΕΒΗΕ)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gridSpan w:val="24"/>
          </w:tcPr>
          <w:p>
            <w:pPr>
              <w:jc w:val="center"/>
              <w:ind w:right="1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8"/>
              </w:rPr>
              <w:t>info@ebhe.gr;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0000FF"/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ΣΥΝΔΕΣΜΟΣ ΕΤΑΙΡΙΩΝ ΦΩΤΟΒΟΛΤΑΪΚΩΝ (ΣΕΦ)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  <w:gridSpan w:val="28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info@helapco.gr;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0000FF"/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ΣΥΝΔΕΣΜΟΣ ΠΑΡΑΓΩΓΩΝ ΕΝΕΡΓΕΙΑΣ ΜΕ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3"/>
          </w:tcPr>
          <w:p>
            <w:pPr>
              <w:jc w:val="center"/>
              <w:ind w:right="1240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8"/>
              </w:rPr>
              <w:t>info@spef.gr;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ΦΩΤΟΒΟΛΤΑΪΚΑ (ΣΠΕΦ)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  <w:gridSpan w:val="3"/>
            <w:shd w:val="clear" w:color="auto" w:fill="0000F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gridSpan w:val="37"/>
          </w:tcPr>
          <w:p>
            <w:pPr>
              <w:jc w:val="center"/>
              <w:ind w:right="600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grammateiaspef@gmail.com;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ΕΛΛΗΝΙΚΟΣ ΣΥΝΔΕΣΜΟΣ ΗΛΕΚΤΡΟΠΑΡΑΓΩΓΩΝ ΑΠΟ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gridSpan w:val="30"/>
            <w:vMerge w:val="restart"/>
          </w:tcPr>
          <w:p>
            <w:pPr>
              <w:jc w:val="center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8"/>
              </w:rPr>
              <w:t>info@hellasres.gr;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ΑΠΕ (ΕΣΗΑΠΕ)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gridSpan w:val="30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ΠΑΝΕΛΛΗΝΙΟΣ ΣΥΝΔΕΣΜΟΣ ΕΠΕΝΔΥΤΩΝ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20" w:type="dxa"/>
            <w:vAlign w:val="bottom"/>
            <w:tcBorders>
              <w:right w:val="single" w:sz="8" w:color="auto"/>
            </w:tcBorders>
            <w:gridSpan w:val="40"/>
            <w:vMerge w:val="restart"/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info@pasyf.gr; esp_krit@yahoo.gr;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ΦΩΤΟΒΟΛΤΑΪΚΩΝ (ΠΑΣΥΦ)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20" w:type="dxa"/>
            <w:vAlign w:val="bottom"/>
            <w:tcBorders>
              <w:right w:val="single" w:sz="8" w:color="auto"/>
            </w:tcBorders>
            <w:gridSpan w:val="40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ΕΛΛΗΝΙΚΟΣ ΣΥΝΔΕΣΜΟΣ ΣΥΜΠΑΡΑΓΩΓΗΣ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33"/>
            <w:vMerge w:val="restart"/>
          </w:tcPr>
          <w:p>
            <w:pPr>
              <w:jc w:val="center"/>
              <w:ind w:right="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hacchp@gmail.com;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ΗΛΕΚΤΡΙΣΜΟΥ &amp; ΘΕΡΜΟΤΗΤΑΣ (ΕΣΣΗΘ)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3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ΕΛΛΗΝΙΚΗ ΕΠΙΣΤΗΜΟΝΙΚΗ ΕΝΩΣΗ ΑΙΟΛΙΚΗΣ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gridSpan w:val="27"/>
            <w:vMerge w:val="restart"/>
          </w:tcPr>
          <w:p>
            <w:pPr>
              <w:jc w:val="center"/>
              <w:ind w:righ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info@eletaen.gr;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ΕΝΕΡΓΕΙΑΣ (ΕΛΕΤΑΕΝ)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gridSpan w:val="27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ΕΛΛΗΝΙΚΟΣ ΣΥΝΔΕΣΜΟΣ ΜΙΚΡΩΝ ΥΔΡΟΗΛΕΚΤΡΙΚΩΝ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  <w:gridSpan w:val="39"/>
            <w:vMerge w:val="restart"/>
          </w:tcPr>
          <w:p>
            <w:pPr>
              <w:jc w:val="center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grammateia@microhydropower.gr;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ΕΡΓΩΝ (ΕΣΜΥΕ)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right w:val="single" w:sz="8" w:color="auto"/>
            </w:tcBorders>
            <w:gridSpan w:val="39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ΕΛΛΗΝΙΚΗ ΕΤΑΙΡΕΙΑ ΑΝΑΠΤΥΞΗΣ ΒΙΟΜΑΖΑΣ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–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gridSpan w:val="31"/>
            <w:vMerge w:val="restart"/>
          </w:tcPr>
          <w:p>
            <w:pPr>
              <w:jc w:val="center"/>
              <w:ind w:right="1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info@hellabiom.gr;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ΕΛΕΑΒΙΟΜ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gridSpan w:val="31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ΙΝΣΤΙΤΟΥΤΟ ΕΝΕΡΓΕΙΑΣ ΝΟΤΙΟΑΝΑΤΟΛΙΚΗΣ ΕΥΡΩΠΗΣ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gridSpan w:val="32"/>
            <w:vMerge w:val="restart"/>
          </w:tcPr>
          <w:p>
            <w:pPr>
              <w:jc w:val="center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secretariat@iene.gr;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(ΙΕΝΕ)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gridSpan w:val="3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ΠΑΝΕΛΛΗΝΙΟΣ ΣΥΝΔΕΣΜΟΣ ΕΠΙΧΕΙΡΗΣΕΩΝ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9"/>
            <w:vMerge w:val="restart"/>
          </w:tcPr>
          <w:p>
            <w:pPr>
              <w:jc w:val="center"/>
              <w:ind w:right="1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info@paseppe.gr;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ΠΡΟΣΤΑΣΙΑΣ ΠΕΡΙΒΑΛΛΟΝΤΟΣ (ΠΑΣΕΠΠΕ)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29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ΕΠΙΜΕΛΗΤΗΡΙΟ ΠΕΡΙΒΑΛΛΟΝΤΟΣ &amp; ΒΙΩΣΙΜΟΤΗΤΟΣ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right w:val="single" w:sz="8" w:color="auto"/>
            </w:tcBorders>
            <w:gridSpan w:val="36"/>
          </w:tcPr>
          <w:p>
            <w:pPr>
              <w:jc w:val="center"/>
              <w:ind w:righ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info@environ-sustain.gr;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ΕΛΛΗΝΙΚΗ ΕΤΑΙΡΕΙΑ ΔΙΑΧΕΙΡΙΣΗΣ ΣΤΕΡΕΩΝ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gridSpan w:val="26"/>
            <w:vMerge w:val="restart"/>
          </w:tcPr>
          <w:p>
            <w:pPr>
              <w:jc w:val="center"/>
              <w:ind w:righ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info@eedsa.gr;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ΑΠΟΒΛΗΤΩΝ (ΕΕΔΣΑ)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gridSpan w:val="26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ΣΥΝΔΕΣΜΟΣ ΒΙΟΜΗΧΑΝΙΩΝ ΚΑΙ ΕΠΙΧΕΙΡΗΣΕΩΝ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gridSpan w:val="26"/>
            <w:vMerge w:val="restart"/>
          </w:tcPr>
          <w:p>
            <w:pPr>
              <w:jc w:val="center"/>
              <w:ind w:righ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8"/>
              </w:rPr>
              <w:t>info@sepan.gr;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ΑΝΑΚΥΚΛΩΣΗΣ ΚΑΙ ΕΝΕΡΓΕΙΑΚΗΣ ΑΞΙΟΠΟΙΗΣΗΣ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gridSpan w:val="26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ΑΠΟΒΛΗΤΩΝ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ΕΛΛΗΝΙΚΟΣ ΣΥΝΔΕΣΜΟΣ ΦΥΤΟΠΡΟΣΤΑΣΙΑΣ (ΕΣΥΦ)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  <w:gridSpan w:val="23"/>
          </w:tcPr>
          <w:p>
            <w:pPr>
              <w:jc w:val="center"/>
              <w:ind w:right="1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8"/>
              </w:rPr>
              <w:t>info@esyf.gr;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1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0000FF"/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1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  <w:gridSpan w:val="8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ΠΑΝΕΛΛΗΝΙΑ ΟΜΟΣΠΟΝΔΙΑ ΙΔΙΟΚΤΗΤΩΝ ΓΡΑΦΕΙΩΝ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  <w:gridSpan w:val="41"/>
          </w:tcPr>
          <w:p>
            <w:pPr>
              <w:jc w:val="center"/>
              <w:ind w:right="320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iniohos@carrentalsnewsgreece.com;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ΕΚΜΙΣΘΩΣΕΩΣ ΑΥΤΟΚΙΝΗΤΩΝ &amp; ΔΙΚΥΚΛΩΝ (ΠΟΓΕΑΔΙ)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top w:val="single" w:sz="8" w:color="0000FF"/>
              <w:bottom w:val="single" w:sz="8" w:color="0000FF"/>
            </w:tcBorders>
            <w:gridSpan w:val="39"/>
          </w:tcPr>
          <w:p>
            <w:pPr>
              <w:jc w:val="center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3"/>
              </w:rPr>
              <w:t>federation@carrentalsnewsgreece.com;</w:t>
            </w:r>
          </w:p>
        </w:tc>
        <w:tc>
          <w:tcPr>
            <w:tcW w:w="100" w:type="dxa"/>
            <w:vAlign w:val="bottom"/>
            <w:tcBorders>
              <w:bottom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ΣΥΝΔΕΣΜΟΣ ΕΠΙΧΕΙΡΗΣΕΩΝ ΠΛΗΡΟΦΟΡΙΚΗΣ &amp;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gridSpan w:val="24"/>
            <w:vMerge w:val="restart"/>
          </w:tcPr>
          <w:p>
            <w:pPr>
              <w:jc w:val="center"/>
              <w:ind w:right="1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info@sepe.gr;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ΕΠΙΚΟΙΝΩΝΙΩΝ ΕΛΛΑΔΟΣ (ΣΕΠΕ)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gridSpan w:val="24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ΣΥΝΔΕΣΜΟΣ ΕΠΙΧΕΙΡΗΣΕΩΝ ΠΛΗΡΟΦΟΡΙΚΗΣ Β.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gridSpan w:val="34"/>
            <w:vMerge w:val="restart"/>
          </w:tcPr>
          <w:p>
            <w:pPr>
              <w:jc w:val="center"/>
              <w:ind w:righ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sepve@sepve.org.gr;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ΕΛΛΑΔΟΣ (ΣΕΠΒΕ)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gridSpan w:val="34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ΕΝΩΣΗ ΕΛΛΗΝΙΚΩΝ ΒΙΟΜΗΧΑΝΙΩΝ ΔΙΑΣΤΗΜΙΚΗΣ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  <w:gridSpan w:val="35"/>
            <w:vMerge w:val="restart"/>
          </w:tcPr>
          <w:p>
            <w:pPr>
              <w:jc w:val="center"/>
              <w:ind w:righ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kordikori@epicos.com;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ΤΕΧΝΟΛΟΓΙΑΣ ΚΑΙ ΕΦΑΡΜΟΓΩΝ (ΕΒΙΔΙΤΕ) &amp;si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-Cluster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  <w:gridSpan w:val="35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0620"/>
          </w:cols>
          <w:pgMar w:left="260" w:top="1440" w:right="1026" w:bottom="175" w:gutter="0" w:footer="0" w:header="0"/>
        </w:sectPr>
      </w:pPr>
    </w:p>
    <w:p>
      <w:pPr>
        <w:spacing w:after="0" w:line="6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8700" w:type="dxa"/>
            <w:vAlign w:val="bottom"/>
            <w:tcBorders>
              <w:top w:val="single" w:sz="8" w:color="auto"/>
            </w:tcBorders>
          </w:tcPr>
          <w:p>
            <w:pPr>
              <w:ind w:left="3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Τurnacıbaşı Sokak No:22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Beyoğlu, İstanbul</w:t>
            </w:r>
          </w:p>
        </w:tc>
        <w:tc>
          <w:tcPr>
            <w:tcW w:w="19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-4-</w:t>
            </w:r>
          </w:p>
        </w:tc>
      </w:tr>
    </w:tbl>
    <w:p>
      <w:pPr>
        <w:ind w:left="2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Tel: +90-212-245 2231, 292 7118 / 20e-mail:</w:t>
      </w:r>
      <w:r>
        <w:rPr>
          <w:rFonts w:ascii="Arial" w:cs="Arial" w:eastAsia="Arial" w:hAnsi="Arial"/>
          <w:sz w:val="16"/>
          <w:szCs w:val="16"/>
          <w:u w:val="single" w:color="auto"/>
          <w:color w:val="0000FF"/>
        </w:rPr>
        <w:t>ecocom-istanbul@mfa.gr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Url: </w:t>
      </w:r>
      <w:r>
        <w:rPr>
          <w:rFonts w:ascii="Arial" w:cs="Arial" w:eastAsia="Arial" w:hAnsi="Arial"/>
          <w:sz w:val="16"/>
          <w:szCs w:val="16"/>
          <w:u w:val="single" w:color="auto"/>
          <w:color w:val="0000FF"/>
        </w:rPr>
        <w:t>www.agora.mfa.gr</w:t>
      </w:r>
    </w:p>
    <w:p>
      <w:pPr>
        <w:sectPr>
          <w:pgSz w:w="11900" w:h="16838" w:orient="portrait"/>
          <w:cols w:equalWidth="0" w:num="1">
            <w:col w:w="10620"/>
          </w:cols>
          <w:pgMar w:left="260" w:top="1440" w:right="1026" w:bottom="175" w:gutter="0" w:footer="0" w:header="0"/>
          <w:type w:val="continuous"/>
        </w:sectPr>
      </w:pPr>
    </w:p>
    <w:tbl>
      <w:tblPr>
        <w:tblLayout w:type="fixed"/>
        <w:tblInd w:w="8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ΣΥΝΔΕΣΜΟΣ ΕΠΙΧΕΙΡΗΣΕΩΝ ΚΑΙΝΟΤΟΜΩΝ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gridSpan w:val="31"/>
            <w:vMerge w:val="restart"/>
          </w:tcPr>
          <w:p>
            <w:pPr>
              <w:jc w:val="center"/>
              <w:ind w:righ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info@sekee.gr;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ΕΦΑΡΜΟΓΩΝ ΕΛΛΑΔΑΣ (ΣΕΚΕΕ)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gridSpan w:val="31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EΛΛΗΝΙΚΟΣ ΣΥΝΔΕΣΜΟΣ ΗΛΕΚΤΡΟΝΙΚΟΥ ΕΜΠΟΡΙΟΥ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  <w:gridSpan w:val="42"/>
          </w:tcPr>
          <w:p>
            <w:pPr>
              <w:jc w:val="center"/>
              <w:ind w:righ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info@greekecommerce.gr;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ΟΡΓΑΝΙΣΜΟΣ ΑΝΟΙΧΤΩΝ ΤΕΧΝΟΛΟΓΙΩΝ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 ΕΕΛΛΑΚ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  <w:gridSpan w:val="48"/>
          </w:tcPr>
          <w:p>
            <w:pPr>
              <w:jc w:val="center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admin@eellak.gr; info@eellak.gr;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ΕΝΩΣΗ ΕΛΛΗΝΙΚΩΝ ΒΙΟΜΗΧΑΝΙΩΝ ΑΝΑΔΥΟΜΕΝΩΝ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right w:val="single" w:sz="8" w:color="auto"/>
            </w:tcBorders>
            <w:gridSpan w:val="47"/>
            <w:vMerge w:val="restart"/>
          </w:tcPr>
          <w:p>
            <w:pPr>
              <w:jc w:val="center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admin@hetia.org; info@hetia.org;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ΤΕΧΝΟΛΟΓΙΩΝ (HETiA)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right w:val="single" w:sz="8" w:color="auto"/>
            </w:tcBorders>
            <w:gridSpan w:val="47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STRATEGIS - Maritime ICT Cluster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  <w:gridSpan w:val="42"/>
          </w:tcPr>
          <w:p>
            <w:pPr>
              <w:jc w:val="center"/>
              <w:ind w:righ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info@strategis-cluster.net;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ΕΛΛΗΝΙΚΟΣ ΣΥΝΔΕΣΜΟΣ ΟΡΓΑΝΙΚΩΝ &amp;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gridSpan w:val="34"/>
            <w:vMerge w:val="restart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info@hope-a.com;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ΕΚΤΥΠΩΜΕΝΩΝ ΗΛΕΚΤΡΟΝΙΚΩΝ HOPE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-A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  <w:gridSpan w:val="34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CORALLI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-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gridSpan w:val="14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8"/>
              </w:rPr>
              <w:t>info@corallia.org;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gridSpan w:val="19"/>
            <w:vMerge w:val="restart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ΕΛΛΗΝΙΚΗΠΡΩΤΟΒΟΥΛΙΑΤΕΧΝΟΛΟΓΙΚΩΝΣ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Y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ΝΕΡΓΑΤΙΚ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0000FF"/>
            </w:tcBorders>
            <w:gridSpan w:val="14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gridSpan w:val="19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ΩΝΣΧΗΜΑΤΙΣΜΩΝ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-HELLENIC TECHNOLOGY CLUSTERS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51"/>
          </w:tcPr>
          <w:p>
            <w:pPr>
              <w:jc w:val="center"/>
              <w:ind w:right="180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marketingcommunication@corallia.org;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INITIATIVE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HellenicBioCluster (Hbio)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right w:val="single" w:sz="8" w:color="auto"/>
            </w:tcBorders>
            <w:gridSpan w:val="47"/>
          </w:tcPr>
          <w:p>
            <w:pPr>
              <w:jc w:val="center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bdm@hbio.gr; president@hbio.gr;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0000FF"/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Research &amp; Innovation Network Nano|Net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gridSpan w:val="33"/>
          </w:tcPr>
          <w:p>
            <w:pPr>
              <w:jc w:val="center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8"/>
              </w:rPr>
              <w:t>info@nano-net.gr;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BIONIAN CLUSTER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right w:val="single" w:sz="8" w:color="auto"/>
            </w:tcBorders>
            <w:gridSpan w:val="43"/>
          </w:tcPr>
          <w:p>
            <w:pPr>
              <w:jc w:val="center"/>
              <w:ind w:right="640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bioniancluster@biosbbc.org;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top w:val="single" w:sz="8" w:color="0000FF"/>
            </w:tcBorders>
            <w:gridSpan w:val="19"/>
            <w:vMerge w:val="restart"/>
          </w:tcPr>
          <w:p>
            <w:pPr>
              <w:jc w:val="center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mtsab@biosbbc.org</w:t>
            </w:r>
          </w:p>
        </w:tc>
        <w:tc>
          <w:tcPr>
            <w:tcW w:w="340" w:type="dxa"/>
            <w:vAlign w:val="bottom"/>
            <w:tcBorders>
              <w:top w:val="single" w:sz="8" w:color="0000FF"/>
            </w:tcBorders>
            <w:gridSpan w:val="8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0000FF"/>
            </w:tcBorders>
            <w:gridSpan w:val="19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CHORUS CLUSTER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  <w:gridSpan w:val="38"/>
          </w:tcPr>
          <w:p>
            <w:pPr>
              <w:jc w:val="center"/>
              <w:ind w:righ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choruscluster@certh.gr;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CLuBE, ClusterΒιοοικονομίας&amp; Περιβάλλοντος Δυτικής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gridSpan w:val="31"/>
            <w:vMerge w:val="restart"/>
          </w:tcPr>
          <w:p>
            <w:pPr>
              <w:jc w:val="center"/>
              <w:ind w:righ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info@clube.gr;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Μακεδονίας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gridSpan w:val="31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GI- CLUSTER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0000FF"/>
            </w:tcBorders>
            <w:gridSpan w:val="44"/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gi-cluster@corallia.org; hello@gi-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gridSpan w:val="45"/>
            <w:vMerge w:val="restart"/>
          </w:tcPr>
          <w:p>
            <w:pPr>
              <w:jc w:val="center"/>
              <w:ind w:right="600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cluster.gr; info@corallia.org 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gridSpan w:val="45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0000FF"/>
              <w:bottom w:val="single" w:sz="8" w:color="auto"/>
            </w:tcBorders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HellenicDigitalHealthCluster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0000FF"/>
            </w:tcBorders>
            <w:gridSpan w:val="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info@hdhc.gr;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2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HellenicPhotonicsCluster- HPHos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  <w:gridSpan w:val="48"/>
          </w:tcPr>
          <w:p>
            <w:pPr>
              <w:jc w:val="center"/>
              <w:ind w:right="40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ehontzopoulos@primelasertech.gr;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top w:val="single" w:sz="8" w:color="0000FF"/>
            </w:tcBorders>
            <w:gridSpan w:val="41"/>
            <w:vMerge w:val="restart"/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alexandrosselimis@gmail.com;</w:t>
            </w:r>
          </w:p>
        </w:tc>
        <w:tc>
          <w:tcPr>
            <w:tcW w:w="120" w:type="dxa"/>
            <w:vAlign w:val="bottom"/>
            <w:tcBorders>
              <w:top w:val="single" w:sz="8" w:color="0000FF"/>
            </w:tcBorders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0000FF"/>
            </w:tcBorders>
            <w:gridSpan w:val="41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Mi-Cluster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0000FF"/>
            </w:tcBorders>
            <w:gridSpan w:val="29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mi-cluster@corallia.org;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gridSpan w:val="11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Si-Cluster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  <w:gridSpan w:val="38"/>
          </w:tcPr>
          <w:p>
            <w:pPr>
              <w:jc w:val="center"/>
              <w:ind w:righ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si-cluster@corallia.org;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ΚΕΝΤΡΟ ΤΕΧΝΟΛΟΓΙΚΗΣ ΕΡΕΥΝΑΣ ΔΥΤΙΚΗΣ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80" w:type="dxa"/>
            <w:vAlign w:val="bottom"/>
            <w:tcBorders>
              <w:right w:val="single" w:sz="8" w:color="auto"/>
            </w:tcBorders>
            <w:gridSpan w:val="49"/>
            <w:vMerge w:val="restart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kte@teiwm.gr; asimopou@teiwm.gr;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ΜΑΚΕΔΟΝΙΑΣ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80" w:type="dxa"/>
            <w:vAlign w:val="bottom"/>
            <w:tcBorders>
              <w:right w:val="single" w:sz="8" w:color="auto"/>
            </w:tcBorders>
            <w:gridSpan w:val="49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ΣΥΝΔΕΣΜΟΣ ΕΛΛΗΝΙΚΩΝ ΧΗΜΙΚΩΝ ΒΙΟΜΗΧΑΝΙΩΝ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gridSpan w:val="29"/>
            <w:vMerge w:val="restart"/>
          </w:tcPr>
          <w:p>
            <w:pPr>
              <w:jc w:val="center"/>
              <w:ind w:right="1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haci@haci.gr;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(ΣΕΧΒ)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gridSpan w:val="29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ΣΥΝΔΕΣΜΟΣ ΒΙΟΜΗΧΑΝΙΩΝ ΠΛΑΣΤΙΚΩΝ ΕΛΛΑΔΟΣ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gridSpan w:val="29"/>
            <w:vMerge w:val="restart"/>
          </w:tcPr>
          <w:p>
            <w:pPr>
              <w:jc w:val="center"/>
              <w:ind w:right="1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info@ahpi.gr;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(Σ.Β.Π.Ε.)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gridSpan w:val="29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ΠΑΝΕΛΛΗΝΙΑ ΕΝΩΣΗ ΒΙΟΜΗΧΑΝΙΩΝ ΧΡΩΜΑΤΩΝ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39"/>
            <w:vMerge w:val="restart"/>
          </w:tcPr>
          <w:p>
            <w:pPr>
              <w:jc w:val="center"/>
              <w:ind w:righ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hca@hellenicoatings.gr;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ΒΕΡΝΙΚΙΩΝ ΚΑΙ ΜΕΛΑΝΩΝ (ΠΕΒΧΒΜ)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39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ΣΥΝΔΕΣΜΟΣ ΕΠΙΧΕΙΡΗΣΕΩΝ ΒΙΟΜΗΧΑΝΙΚΩΝ &amp;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gridSpan w:val="44"/>
          </w:tcPr>
          <w:p>
            <w:pPr>
              <w:jc w:val="center"/>
              <w:ind w:right="620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dimitra.marinou@linde.com;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ΙΑΤΡΙΚΩΝ ΑΕΡΙΩΝ ΕΛΛΑΔΑΣ (ΣΕΒΙΑΕ)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top w:val="single" w:sz="8" w:color="0000FF"/>
            </w:tcBorders>
            <w:gridSpan w:val="28"/>
          </w:tcPr>
          <w:p>
            <w:pPr>
              <w:jc w:val="center"/>
              <w:ind w:right="380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info.gr@linde.com;</w:t>
            </w:r>
          </w:p>
        </w:tc>
        <w:tc>
          <w:tcPr>
            <w:tcW w:w="360" w:type="dxa"/>
            <w:vAlign w:val="bottom"/>
            <w:gridSpan w:val="5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ΠΑΝΕΛΛΗΝΙΟΣ ΣΥΝΔΕΣΜΟΣ ΠΑΡΑΓΩΓΩΝ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gridSpan w:val="36"/>
            <w:vMerge w:val="restart"/>
          </w:tcPr>
          <w:p>
            <w:pPr>
              <w:jc w:val="center"/>
              <w:ind w:righ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info@epshellas.com;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ΔΙΟΓΚΩΜΕΝΗΣ ΠΟΛΥΣΤΕΡΙΝΗΣ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gridSpan w:val="36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ΣΥΝΔΕΣΜΟΙ ΑΕΡΟΖΟΛ ΕΛΛΑΔΟΣ (ΣΑΕ)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gridSpan w:val="33"/>
          </w:tcPr>
          <w:p>
            <w:pPr>
              <w:jc w:val="center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  <w:w w:val="99"/>
              </w:rPr>
              <w:t>haaent@otenet.gr;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ΣΥΝΔΕΣΜΟΣ ΒΙΟΜΗΧΑΝΙΩΝ ΠΑΡΑΓΩΓΗΣ ΥΛΙΚΩΝ ΚΑΙ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28"/>
            <w:vMerge w:val="restart"/>
          </w:tcPr>
          <w:p>
            <w:pPr>
              <w:jc w:val="center"/>
              <w:ind w:right="1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0000FF"/>
              </w:rPr>
              <w:t>info@pac.gr;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ΣΥΣΚΕΥΑΣΙΑΣ (ΣΥ.ΒΙ.Π.Υ.Σ.)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28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ΕΘΝΙΚΗ ΣΥΝΟΜΟΣΠΟΝΔΙΑ ΕΛΛΗΝΙΚΟΥ ΕΜΠΟΡΙΟΥ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gridSpan w:val="32"/>
            <w:vMerge w:val="restart"/>
          </w:tcPr>
          <w:p>
            <w:pPr>
              <w:jc w:val="center"/>
              <w:ind w:righ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0000FF"/>
                <w:w w:val="99"/>
              </w:rPr>
              <w:t>info@esee.gr;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(ΕΣΕΕ)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gridSpan w:val="3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ΓΕΝΙΚΗ ΣΥΝΟΜΟΣΠΟΝΔΙΑ ΕΠΑΓΓΕΛΜΑΤΙΩΝ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380" w:type="dxa"/>
            <w:vAlign w:val="bottom"/>
            <w:tcBorders>
              <w:right w:val="single" w:sz="8" w:color="auto"/>
            </w:tcBorders>
            <w:gridSpan w:val="50"/>
            <w:vMerge w:val="restart"/>
          </w:tcPr>
          <w:p>
            <w:pPr>
              <w:jc w:val="center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0000FF"/>
                <w:w w:val="99"/>
              </w:rPr>
              <w:t>gsevee@gsevee.gr</w:t>
            </w:r>
            <w:r>
              <w:rPr>
                <w:rFonts w:ascii="Calibri" w:cs="Calibri" w:eastAsia="Calibri" w:hAnsi="Calibri"/>
                <w:sz w:val="22"/>
                <w:szCs w:val="22"/>
                <w:color w:val="000000"/>
                <w:w w:val="99"/>
              </w:rPr>
              <w:t>;</w:t>
            </w:r>
            <w:r>
              <w:rPr>
                <w:rFonts w:ascii="Calibri" w:cs="Calibri" w:eastAsia="Calibri" w:hAnsi="Calibri"/>
                <w:sz w:val="22"/>
                <w:szCs w:val="22"/>
                <w:color w:val="0000FF"/>
                <w:w w:val="99"/>
              </w:rPr>
              <w:t>info@gsevee.gr</w:t>
            </w:r>
            <w:r>
              <w:rPr>
                <w:rFonts w:ascii="Calibri" w:cs="Calibri" w:eastAsia="Calibri" w:hAnsi="Calibri"/>
                <w:sz w:val="22"/>
                <w:szCs w:val="22"/>
                <w:color w:val="000000"/>
                <w:w w:val="99"/>
              </w:rPr>
              <w:t>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ΒΙΟΤΕΧΝΩΝ ΕΜΠΟΡΩΝ ΕΛΛΑΔΑΣ (ΓΣΕBΕΕ)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380" w:type="dxa"/>
            <w:vAlign w:val="bottom"/>
            <w:tcBorders>
              <w:right w:val="single" w:sz="8" w:color="auto"/>
            </w:tcBorders>
            <w:gridSpan w:val="50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ΕΜΠΟΡΙΚΟΣ ΣΥΛΛΟΓΟΣ AΘΗΝΩΝ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0000FF"/>
            </w:tcBorders>
            <w:gridSpan w:val="23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0000FF"/>
                <w:w w:val="99"/>
              </w:rPr>
              <w:t>info@esathena.gr;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gridSpan w:val="1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  <w:right w:val="single" w:sz="8" w:color="auto"/>
            </w:tcBorders>
            <w:gridSpan w:val="41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ΕΜΠΟΡΙΚΟΣ ΣΥΛΛΟΓΟΣ ΘΕΣΣΑΛΟΝΙΚΗΣ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right w:val="single" w:sz="8" w:color="auto"/>
            </w:tcBorders>
            <w:gridSpan w:val="41"/>
          </w:tcPr>
          <w:p>
            <w:pPr>
              <w:jc w:val="center"/>
              <w:ind w:righ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0000FF"/>
              </w:rPr>
              <w:t>empsylth@otenet.gr;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0620"/>
          </w:cols>
          <w:pgMar w:left="260" w:top="1414" w:right="1026" w:bottom="175" w:gutter="0" w:footer="0" w:header="0"/>
        </w:sectPr>
      </w:pPr>
    </w:p>
    <w:p>
      <w:pPr>
        <w:spacing w:after="0" w:line="26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8700" w:type="dxa"/>
            <w:vAlign w:val="bottom"/>
            <w:tcBorders>
              <w:top w:val="single" w:sz="8" w:color="auto"/>
            </w:tcBorders>
          </w:tcPr>
          <w:p>
            <w:pPr>
              <w:ind w:left="3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Τurnacıbaşı Sokak No:22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Beyoğlu, İstanbul</w:t>
            </w:r>
          </w:p>
        </w:tc>
        <w:tc>
          <w:tcPr>
            <w:tcW w:w="19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-5-</w:t>
            </w:r>
          </w:p>
        </w:tc>
      </w:tr>
    </w:tbl>
    <w:p>
      <w:pPr>
        <w:ind w:left="2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Tel: +90-212-245 2231, 292 7118 / 20e-mail:</w:t>
      </w:r>
      <w:r>
        <w:rPr>
          <w:rFonts w:ascii="Arial" w:cs="Arial" w:eastAsia="Arial" w:hAnsi="Arial"/>
          <w:sz w:val="16"/>
          <w:szCs w:val="16"/>
          <w:u w:val="single" w:color="auto"/>
          <w:color w:val="0000FF"/>
        </w:rPr>
        <w:t>ecocom-istanbul@mfa.gr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Url: </w:t>
      </w:r>
      <w:r>
        <w:rPr>
          <w:rFonts w:ascii="Arial" w:cs="Arial" w:eastAsia="Arial" w:hAnsi="Arial"/>
          <w:sz w:val="16"/>
          <w:szCs w:val="16"/>
          <w:u w:val="single" w:color="auto"/>
          <w:color w:val="0000FF"/>
        </w:rPr>
        <w:t>www.agora.mfa.gr</w:t>
      </w:r>
    </w:p>
    <w:p>
      <w:pPr>
        <w:sectPr>
          <w:pgSz w:w="11900" w:h="16838" w:orient="portrait"/>
          <w:cols w:equalWidth="0" w:num="1">
            <w:col w:w="10620"/>
          </w:cols>
          <w:pgMar w:left="260" w:top="1414" w:right="1026" w:bottom="175" w:gutter="0" w:footer="0" w:header="0"/>
          <w:type w:val="continuous"/>
        </w:sectPr>
      </w:pPr>
    </w:p>
    <w:tbl>
      <w:tblPr>
        <w:tblLayout w:type="fixed"/>
        <w:tblInd w:w="8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ΣΥΝΔΕΣΜΟΣ ΕΠΙΧΕΙΡΗΣΕΩΝ ΛΙΑΝΙΚΗΣ ΠΩΛΗΣΕΩΣ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60" w:type="dxa"/>
            <w:vAlign w:val="bottom"/>
            <w:gridSpan w:val="3"/>
            <w:vMerge w:val="restart"/>
          </w:tcPr>
          <w:p>
            <w:pPr>
              <w:jc w:val="center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0000FF"/>
              </w:rPr>
              <w:t>selpe@selpe.gr;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ΕΛΛΑΔΟΣ (ΣΕΛΠΕ)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9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ΕΛΛΗΝΙΚΟΣ ΣΥΝΔΕΣΜΟΣ FRANCHISE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0000FF"/>
            </w:tcBorders>
            <w:gridSpan w:val="5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0000FF"/>
                <w:w w:val="99"/>
              </w:rPr>
              <w:t>info@franchise.org.gr;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ΟΜΟΣΠΟΝΔΙΑ ΕΠΑΓΓΕΛΜΑΤΙΩΝ &amp; ΕΜΠΟΡΩΝ ΝΟΜΟΥ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60" w:type="dxa"/>
            <w:vAlign w:val="bottom"/>
            <w:gridSpan w:val="4"/>
            <w:vMerge w:val="restart"/>
          </w:tcPr>
          <w:p>
            <w:pPr>
              <w:jc w:val="center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0000FF"/>
                <w:w w:val="99"/>
              </w:rPr>
              <w:t>info@oeethess.gr;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5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ΘΕΣΣΑΛΟΝΙΚΗΣ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5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0000FF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0620"/>
          </w:cols>
          <w:pgMar w:left="260" w:top="1414" w:right="1026" w:bottom="1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8700" w:type="dxa"/>
            <w:vAlign w:val="bottom"/>
            <w:tcBorders>
              <w:top w:val="single" w:sz="8" w:color="auto"/>
            </w:tcBorders>
          </w:tcPr>
          <w:p>
            <w:pPr>
              <w:ind w:left="3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Τurnacıbaşı Sokak No:22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Beyoğlu, İstanbul</w:t>
            </w:r>
          </w:p>
        </w:tc>
        <w:tc>
          <w:tcPr>
            <w:tcW w:w="19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-6-</w:t>
            </w:r>
          </w:p>
        </w:tc>
      </w:tr>
    </w:tbl>
    <w:p>
      <w:pPr>
        <w:ind w:left="2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Tel: +90-212-245 2231, 292 7118 / 20e-mail:</w:t>
      </w:r>
      <w:r>
        <w:rPr>
          <w:rFonts w:ascii="Arial" w:cs="Arial" w:eastAsia="Arial" w:hAnsi="Arial"/>
          <w:sz w:val="16"/>
          <w:szCs w:val="16"/>
          <w:u w:val="single" w:color="auto"/>
          <w:color w:val="0000FF"/>
        </w:rPr>
        <w:t>ecocom-istanbul@mfa.gr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Url: </w:t>
      </w:r>
      <w:r>
        <w:rPr>
          <w:rFonts w:ascii="Arial" w:cs="Arial" w:eastAsia="Arial" w:hAnsi="Arial"/>
          <w:sz w:val="16"/>
          <w:szCs w:val="16"/>
          <w:u w:val="single" w:color="auto"/>
          <w:color w:val="0000FF"/>
        </w:rPr>
        <w:t>www.agora.mfa.gr</w:t>
      </w:r>
    </w:p>
    <w:p>
      <w:pPr>
        <w:sectPr>
          <w:pgSz w:w="11900" w:h="16838" w:orient="portrait"/>
          <w:cols w:equalWidth="0" w:num="1">
            <w:col w:w="10620"/>
          </w:cols>
          <w:pgMar w:left="260" w:top="1414" w:right="1026" w:bottom="175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FFFFFFF" w:usb1="E9FFFFFF" w:usb2="0000003F" w:usb3="00000000" w:csb0="603F01FF" w:csb1="FFFF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D6C"/>
    <w:multiLevelType w:val="hybridMultilevel"/>
    <w:lvl w:ilvl="0">
      <w:lvlJc w:val="left"/>
      <w:lvlText w:val=" "/>
      <w:numFmt w:val="bullet"/>
      <w:start w:val="1"/>
    </w:lvl>
  </w:abstractNum>
  <w:abstractNum w:abstractNumId="1">
    <w:nsid w:val="2CD6"/>
    <w:multiLevelType w:val="hybridMultilevel"/>
    <w:lvl w:ilvl="0">
      <w:lvlJc w:val="left"/>
      <w:lvlText w:val="•"/>
      <w:numFmt w:val="bullet"/>
      <w:start w:val="1"/>
    </w:lvl>
  </w:abstractNum>
  <w:abstractNum w:abstractNumId="2">
    <w:nsid w:val="72AE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•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2025-08-06T10:16:31Z</dcterms:created>
  <dcterms:modified xsi:type="dcterms:W3CDTF">2025-08-06T10:16:31Z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